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b/>
          <w:bCs/>
          <w:sz w:val="30"/>
        </w:rPr>
        <w:t>附件一：</w:t>
      </w:r>
      <w:r>
        <w:rPr>
          <w:rFonts w:hint="eastAsia"/>
          <w:sz w:val="24"/>
        </w:rPr>
        <w:t>.</w:t>
      </w:r>
    </w:p>
    <w:p>
      <w:pPr>
        <w:spacing w:line="360" w:lineRule="auto"/>
        <w:ind w:firstLine="1968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                 </w:t>
      </w:r>
      <w:r>
        <w:rPr>
          <w:rFonts w:hint="eastAsia"/>
          <w:b/>
          <w:bCs/>
          <w:sz w:val="28"/>
        </w:rPr>
        <w:t>业绩表</w:t>
      </w:r>
    </w:p>
    <w:tbl>
      <w:tblPr>
        <w:tblStyle w:val="3"/>
        <w:tblW w:w="8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20"/>
        <w:gridCol w:w="1328"/>
        <w:gridCol w:w="1236"/>
        <w:gridCol w:w="123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洁净区面积（m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洁净等级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完工时间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通过相关认证时间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t>附件二：</w:t>
      </w:r>
    </w:p>
    <w:p>
      <w:pPr>
        <w:spacing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投标单位关于资格的声明函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360" w:firstLineChars="140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 </w:t>
      </w:r>
    </w:p>
    <w:p>
      <w:pPr>
        <w:spacing w:line="360" w:lineRule="auto"/>
        <w:ind w:firstLine="3360" w:firstLineChars="1400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我公司愿意针对上述项目进行投标。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投标书中所有关于投标单位资格的文件、证明、陈述均是真实的、准确的。若有违背，我公司愿承担由此而产生的一切后果。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特此申明！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>投标单位代表（签字）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>投标单位（公章）</w:t>
      </w:r>
    </w:p>
    <w:p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t>附件三：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投标单位法定代表人授权书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（投标单位名称），中华人民共和国合法企业，法定地址：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（授权人姓名）特授权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（被授权人姓名）代表我公司全权办理针对上述项目的投标、谈判、签约等具体工作，并签署全部有关的文件、协议及合同。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我公司对被授权人的签名负全部责任。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授权人签名：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被授权人签名：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  <w:r>
        <w:rPr>
          <w:rFonts w:hint="eastAsia"/>
          <w:sz w:val="24"/>
        </w:rPr>
        <w:t>投标单位（公章）</w:t>
      </w:r>
    </w:p>
    <w:p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t>附件四：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投标单位承诺函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firstLine="4320" w:firstLineChars="1800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很荣幸能参与上述项目的投标。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我代表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（投标单位名称），在此作如下承诺：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1.完全理解和接受招标文件的一切规定和要求。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2.投标报价为闭口价，即在投标有效期和合同有效期内，该报价固定不变。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若中标，我方将按照招标文件的具体规定与项目法人签订经济合同，并且严格履行合同义务，按时交货，为工程提供优质的设备和服务。如果在合同执行过程中发现合同设备质量问题，我方一定尽快修理／更换／退货，并承担相应的经济责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4.在整个招标过程中，我方若有违规行为，贵方可按招标文件之规定，给予惩罚。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5.若中标，本承诺将成为合同不可分割的一部分，与合同具有同等的法律效力。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3312" w:firstLineChars="1380"/>
        <w:rPr>
          <w:sz w:val="24"/>
        </w:rPr>
      </w:pPr>
      <w:r>
        <w:rPr>
          <w:rFonts w:hint="eastAsia"/>
          <w:sz w:val="24"/>
        </w:rPr>
        <w:t>投标单位代表签字：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firstLine="2592" w:firstLineChars="1080"/>
        <w:rPr>
          <w:sz w:val="24"/>
        </w:rPr>
      </w:pPr>
    </w:p>
    <w:p>
      <w:pPr>
        <w:spacing w:line="360" w:lineRule="auto"/>
        <w:ind w:firstLine="3312" w:firstLineChars="1380"/>
        <w:rPr>
          <w:sz w:val="24"/>
          <w:u w:val="single"/>
        </w:rPr>
      </w:pPr>
      <w:r>
        <w:rPr>
          <w:rFonts w:hint="eastAsia"/>
          <w:sz w:val="24"/>
        </w:rPr>
        <w:t>投标单位公章：</w:t>
      </w:r>
      <w:r>
        <w:rPr>
          <w:rFonts w:hint="eastAsia"/>
          <w:sz w:val="24"/>
          <w:u w:val="single"/>
        </w:rPr>
        <w:t xml:space="preserve">                </w:t>
      </w:r>
    </w:p>
    <w:p>
      <w:pPr>
        <w:spacing w:line="360" w:lineRule="auto"/>
        <w:rPr>
          <w:b/>
          <w:bCs/>
          <w:sz w:val="30"/>
        </w:rPr>
      </w:pPr>
      <w:r>
        <w:rPr>
          <w:sz w:val="24"/>
          <w:u w:val="single"/>
        </w:rPr>
        <w:br w:type="page"/>
      </w:r>
      <w:r>
        <w:rPr>
          <w:rFonts w:hint="eastAsia"/>
          <w:b/>
          <w:bCs/>
          <w:sz w:val="30"/>
        </w:rPr>
        <w:t>附件五：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差异表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投标单位要将投标书和招标书的差异之处汇集成表。技术部分和商务部分要单独列表。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879"/>
        <w:gridCol w:w="1880"/>
        <w:gridCol w:w="1879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招标文件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条目</w:t>
            </w: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简要内容</w:t>
            </w:r>
          </w:p>
        </w:tc>
        <w:tc>
          <w:tcPr>
            <w:tcW w:w="1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条目</w:t>
            </w: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8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t>附件六：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外购情况表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投标单位按下列表格填写外购情况，并简要上报外购厂家的简要资质情况。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5"/>
        <w:gridCol w:w="947"/>
        <w:gridCol w:w="508"/>
        <w:gridCol w:w="540"/>
        <w:gridCol w:w="1080"/>
        <w:gridCol w:w="28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设备/部组件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厂家名称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t>附件七：</w:t>
      </w:r>
    </w:p>
    <w:p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开标一览表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投标单位名称：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招标编号：</w:t>
      </w:r>
      <w:r>
        <w:rPr>
          <w:rFonts w:hint="eastAsia"/>
          <w:sz w:val="24"/>
          <w:u w:val="single"/>
        </w:rPr>
        <w:t xml:space="preserve">                            </w:t>
      </w:r>
    </w:p>
    <w:tbl>
      <w:tblPr>
        <w:tblStyle w:val="3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78"/>
        <w:gridCol w:w="1783"/>
        <w:gridCol w:w="1264"/>
        <w:gridCol w:w="1199"/>
        <w:gridCol w:w="12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洁净面积(m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结构工程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空调工程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水电工程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本工程总价：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投标单位代表签字：</w:t>
      </w:r>
      <w:r>
        <w:rPr>
          <w:rFonts w:hint="eastAsia"/>
          <w:sz w:val="24"/>
          <w:u w:val="single"/>
        </w:rPr>
        <w:t xml:space="preserve">                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注：此表放在一个单独的信封内密封，待开标时打开进行唱标。</w:t>
      </w:r>
    </w:p>
    <w:p>
      <w:pPr>
        <w:spacing w:line="360" w:lineRule="auto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5474B"/>
    <w:rsid w:val="444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2019-07-18T09:11:00Z</dcterms:created>
  <dc:creator>张小铤</dc:creator>
  <cp:lastModifiedBy>张小铤</cp:lastModifiedBy>
  <dcterms:modified xsi:type="dcterms:W3CDTF">2019-07-18T09:13:26Z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