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92A" w:rsidRDefault="00F2192A">
      <w:pPr>
        <w:tabs>
          <w:tab w:val="left" w:pos="5550"/>
        </w:tabs>
        <w:adjustRightInd w:val="0"/>
        <w:snapToGrid w:val="0"/>
        <w:spacing w:line="480" w:lineRule="exact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1.项目名称：</w:t>
      </w:r>
      <w:r w:rsidR="00654C99" w:rsidRPr="0018560B">
        <w:rPr>
          <w:rFonts w:ascii="宋体" w:hAnsi="宋体" w:cs="宋体" w:hint="eastAsia"/>
          <w:b/>
          <w:bCs/>
          <w:color w:val="322725"/>
          <w:kern w:val="0"/>
          <w:sz w:val="28"/>
          <w:szCs w:val="28"/>
        </w:rPr>
        <w:t>口服液智能包装生产线</w:t>
      </w:r>
    </w:p>
    <w:p w:rsidR="00F2192A" w:rsidRDefault="00F2192A">
      <w:pPr>
        <w:tabs>
          <w:tab w:val="left" w:pos="5550"/>
        </w:tabs>
        <w:adjustRightInd w:val="0"/>
        <w:snapToGrid w:val="0"/>
        <w:spacing w:line="480" w:lineRule="exact"/>
        <w:jc w:val="lef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2.标的内容、技术规格及数量：</w:t>
      </w:r>
    </w:p>
    <w:tbl>
      <w:tblPr>
        <w:tblpPr w:leftFromText="180" w:rightFromText="180" w:vertAnchor="text" w:horzAnchor="margin" w:tblpX="15" w:tblpY="333"/>
        <w:tblOverlap w:val="never"/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118"/>
        <w:gridCol w:w="2955"/>
        <w:gridCol w:w="1183"/>
      </w:tblGrid>
      <w:tr w:rsidR="00F2192A" w:rsidTr="006B54BA">
        <w:trPr>
          <w:trHeight w:val="390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92A" w:rsidRDefault="00F2192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名 称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92A" w:rsidRDefault="00F2192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技术规格及说明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92A" w:rsidRDefault="00F2192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数量</w:t>
            </w:r>
          </w:p>
        </w:tc>
      </w:tr>
      <w:tr w:rsidR="00F2192A" w:rsidTr="006B54BA">
        <w:trPr>
          <w:trHeight w:val="570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92A" w:rsidRDefault="00654C99"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 w:rsidRPr="00654C99">
              <w:rPr>
                <w:rFonts w:ascii="宋体" w:hAnsi="宋体" w:hint="eastAsia"/>
                <w:sz w:val="28"/>
                <w:szCs w:val="28"/>
              </w:rPr>
              <w:t>口服液智能包装生产线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92A" w:rsidRDefault="00F2192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92A" w:rsidRDefault="00C00C2B" w:rsidP="00654C99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整线</w:t>
            </w:r>
          </w:p>
        </w:tc>
      </w:tr>
      <w:tr w:rsidR="00F2192A" w:rsidTr="006B54BA">
        <w:trPr>
          <w:trHeight w:val="570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92A" w:rsidRDefault="0018560B">
            <w:pPr>
              <w:widowControl/>
              <w:spacing w:line="480" w:lineRule="exact"/>
              <w:jc w:val="left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包</w:t>
            </w:r>
            <w:r w:rsidR="00F2192A">
              <w:rPr>
                <w:rFonts w:ascii="宋体" w:hAnsi="宋体" w:hint="eastAsia"/>
                <w:color w:val="000000"/>
                <w:sz w:val="24"/>
                <w:szCs w:val="24"/>
              </w:rPr>
              <w:t>含：1、</w:t>
            </w:r>
            <w:r w:rsidR="00654C99" w:rsidRPr="0011528F"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自动制托机</w:t>
            </w:r>
            <w:r w:rsidR="002B670C"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（利旧）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92A" w:rsidRDefault="00E507B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由</w:t>
            </w:r>
            <w:r w:rsidRPr="00E507B0">
              <w:rPr>
                <w:rFonts w:ascii="宋体" w:hAnsi="宋体" w:hint="eastAsia"/>
                <w:color w:val="000000"/>
                <w:sz w:val="24"/>
                <w:szCs w:val="24"/>
              </w:rPr>
              <w:t>投标方负责连线输送装置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92A" w:rsidRDefault="00F2192A" w:rsidP="00654C99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1</w:t>
            </w:r>
            <w:r w:rsidR="00654C99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台</w:t>
            </w:r>
          </w:p>
        </w:tc>
      </w:tr>
      <w:tr w:rsidR="00654C99" w:rsidTr="006B54BA">
        <w:trPr>
          <w:trHeight w:val="570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4C99" w:rsidRDefault="00654C99" w:rsidP="00654C99">
            <w:pPr>
              <w:widowControl/>
              <w:spacing w:line="480" w:lineRule="exact"/>
              <w:jc w:val="left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2、</w:t>
            </w:r>
            <w:r w:rsidRPr="0011528F"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外壁清洗干燥机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4C99" w:rsidRDefault="00654C99" w:rsidP="00654C99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C99" w:rsidRPr="00654C99" w:rsidRDefault="00654C99" w:rsidP="00654C99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  <w:r w:rsidRPr="007620AA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1台</w:t>
            </w:r>
          </w:p>
        </w:tc>
      </w:tr>
      <w:tr w:rsidR="00654C99" w:rsidTr="006B54BA">
        <w:trPr>
          <w:trHeight w:val="570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4C99" w:rsidRDefault="00654C99" w:rsidP="00654C99">
            <w:pPr>
              <w:widowControl/>
              <w:spacing w:line="480" w:lineRule="exact"/>
              <w:jc w:val="left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3、</w:t>
            </w:r>
            <w:r w:rsidRPr="00654C99"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灯检、贴标、</w:t>
            </w:r>
            <w:r w:rsidR="00C00C2B"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打码</w:t>
            </w:r>
            <w:r w:rsidR="00C00C2B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、</w:t>
            </w:r>
            <w:r w:rsidRPr="00654C99"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入托设备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4C99" w:rsidRDefault="00654C99" w:rsidP="00654C99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C99" w:rsidRPr="00654C99" w:rsidRDefault="00654C99" w:rsidP="00C00C2B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  <w:r w:rsidRPr="007620AA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1</w:t>
            </w:r>
            <w:r w:rsidR="00C00C2B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套</w:t>
            </w:r>
          </w:p>
        </w:tc>
      </w:tr>
      <w:tr w:rsidR="002B670C" w:rsidTr="006B54BA">
        <w:trPr>
          <w:trHeight w:val="570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70C" w:rsidRDefault="002B670C" w:rsidP="00654C99">
            <w:pPr>
              <w:widowControl/>
              <w:spacing w:line="480" w:lineRule="exact"/>
              <w:jc w:val="left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4、吸管</w:t>
            </w:r>
            <w:r>
              <w:rPr>
                <w:rFonts w:ascii="宋体" w:hAnsi="宋体"/>
                <w:color w:val="000000"/>
                <w:sz w:val="24"/>
                <w:szCs w:val="24"/>
              </w:rPr>
              <w:t>投放机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70C" w:rsidRDefault="002B670C" w:rsidP="00654C99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70C" w:rsidRPr="007620AA" w:rsidRDefault="00C00C2B" w:rsidP="00654C99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  <w:r w:rsidRPr="00C00C2B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1台</w:t>
            </w:r>
          </w:p>
        </w:tc>
      </w:tr>
      <w:tr w:rsidR="00654C99" w:rsidTr="006B54BA">
        <w:trPr>
          <w:trHeight w:val="570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4C99" w:rsidRDefault="00C00C2B" w:rsidP="00654C99">
            <w:pPr>
              <w:widowControl/>
              <w:spacing w:line="480" w:lineRule="exact"/>
              <w:jc w:val="left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C00C2B">
              <w:rPr>
                <w:rFonts w:ascii="宋体" w:hAnsi="宋体"/>
                <w:color w:val="000000"/>
                <w:sz w:val="24"/>
                <w:szCs w:val="24"/>
              </w:rPr>
              <w:t>5</w:t>
            </w:r>
            <w:r w:rsidR="00654C99">
              <w:rPr>
                <w:rFonts w:ascii="宋体" w:hAnsi="宋体" w:hint="eastAsia"/>
                <w:color w:val="000000"/>
                <w:sz w:val="24"/>
                <w:szCs w:val="24"/>
              </w:rPr>
              <w:t>、</w:t>
            </w:r>
            <w:r w:rsidR="00654C99" w:rsidRPr="0011528F"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自动装盒</w:t>
            </w:r>
            <w:r w:rsidR="00654C99"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机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4C99" w:rsidRDefault="00654C99" w:rsidP="00654C99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C99" w:rsidRPr="00654C99" w:rsidRDefault="00654C99" w:rsidP="00654C99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  <w:r w:rsidRPr="007620AA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1台</w:t>
            </w:r>
          </w:p>
        </w:tc>
      </w:tr>
      <w:tr w:rsidR="002B670C" w:rsidTr="006B54BA">
        <w:trPr>
          <w:trHeight w:val="570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70C" w:rsidRDefault="00C00C2B" w:rsidP="00654C99">
            <w:pPr>
              <w:widowControl/>
              <w:spacing w:line="480" w:lineRule="exact"/>
              <w:jc w:val="left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6、激光</w:t>
            </w:r>
            <w:r>
              <w:rPr>
                <w:rFonts w:ascii="宋体" w:hAnsi="宋体"/>
                <w:color w:val="000000"/>
                <w:sz w:val="24"/>
                <w:szCs w:val="24"/>
              </w:rPr>
              <w:t>打码机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70C" w:rsidRDefault="002B670C" w:rsidP="00654C99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70C" w:rsidRPr="007620AA" w:rsidRDefault="00C00C2B" w:rsidP="00654C99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  <w:r w:rsidRPr="00C00C2B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1台</w:t>
            </w:r>
          </w:p>
        </w:tc>
      </w:tr>
      <w:tr w:rsidR="00654C99" w:rsidTr="006B54BA">
        <w:trPr>
          <w:trHeight w:val="570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4C99" w:rsidRDefault="00C00C2B" w:rsidP="00654C99">
            <w:pPr>
              <w:widowControl/>
              <w:spacing w:line="480" w:lineRule="exact"/>
              <w:jc w:val="left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4"/>
                <w:szCs w:val="24"/>
              </w:rPr>
              <w:t>7</w:t>
            </w:r>
            <w:r w:rsidR="00654C99">
              <w:rPr>
                <w:rFonts w:ascii="宋体" w:hAnsi="宋体" w:hint="eastAsia"/>
                <w:color w:val="000000"/>
                <w:sz w:val="24"/>
                <w:szCs w:val="24"/>
              </w:rPr>
              <w:t>、</w:t>
            </w:r>
            <w:r w:rsidR="00654C99" w:rsidRPr="00654C99"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全自动电子监管码</w:t>
            </w:r>
            <w:r w:rsidR="006B54BA"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系统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4C99" w:rsidRDefault="00654C99" w:rsidP="00654C99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C99" w:rsidRPr="00654C99" w:rsidRDefault="00654C99" w:rsidP="006B54B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  <w:r w:rsidRPr="007620AA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1</w:t>
            </w:r>
            <w:r w:rsidR="006B54BA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套</w:t>
            </w:r>
          </w:p>
        </w:tc>
      </w:tr>
      <w:tr w:rsidR="00654C99" w:rsidTr="006B54BA">
        <w:trPr>
          <w:trHeight w:val="570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4C99" w:rsidRDefault="00C00C2B" w:rsidP="00654C99">
            <w:pPr>
              <w:widowControl/>
              <w:spacing w:line="480" w:lineRule="exact"/>
              <w:jc w:val="left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8</w:t>
            </w:r>
            <w:r w:rsidR="00654C99">
              <w:rPr>
                <w:rFonts w:ascii="宋体" w:hAnsi="宋体" w:hint="eastAsia"/>
                <w:color w:val="000000"/>
                <w:sz w:val="24"/>
                <w:szCs w:val="24"/>
              </w:rPr>
              <w:t>、</w:t>
            </w:r>
            <w:r w:rsidR="005B673D" w:rsidRPr="005B673D"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开箱、编组、机器人装箱、封箱、码垛</w:t>
            </w:r>
            <w:r w:rsidR="006B54BA"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系统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4C99" w:rsidRDefault="00654C99" w:rsidP="00654C99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C99" w:rsidRPr="00654C99" w:rsidRDefault="00654C99" w:rsidP="00C00C2B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  <w:r w:rsidRPr="007620AA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1</w:t>
            </w:r>
            <w:r w:rsidR="00C00C2B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套</w:t>
            </w:r>
          </w:p>
        </w:tc>
      </w:tr>
      <w:tr w:rsidR="00654C99" w:rsidTr="006B54BA">
        <w:trPr>
          <w:trHeight w:val="570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4C99" w:rsidRDefault="00C00C2B" w:rsidP="00654C99">
            <w:pPr>
              <w:widowControl/>
              <w:spacing w:line="480" w:lineRule="exact"/>
              <w:jc w:val="left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9</w:t>
            </w:r>
            <w:r w:rsidR="00654C99">
              <w:rPr>
                <w:rFonts w:ascii="宋体" w:hAnsi="宋体" w:hint="eastAsia"/>
                <w:color w:val="000000"/>
                <w:sz w:val="24"/>
                <w:szCs w:val="24"/>
              </w:rPr>
              <w:t>、</w:t>
            </w:r>
            <w:r w:rsidR="00654C99" w:rsidRPr="00654C99"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纸箱外包装实时打印贴标</w:t>
            </w:r>
            <w:r w:rsidR="006B54BA"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机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4C99" w:rsidRDefault="00654C99" w:rsidP="00654C99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C99" w:rsidRPr="00654C99" w:rsidRDefault="00654C99" w:rsidP="00654C99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  <w:r w:rsidRPr="007620AA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1台</w:t>
            </w:r>
          </w:p>
        </w:tc>
      </w:tr>
      <w:tr w:rsidR="00654C99" w:rsidTr="006B54BA">
        <w:trPr>
          <w:trHeight w:val="570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4C99" w:rsidRPr="005B673D" w:rsidRDefault="00C00C2B" w:rsidP="005B673D">
            <w:pPr>
              <w:widowControl/>
              <w:spacing w:line="480" w:lineRule="exact"/>
              <w:jc w:val="left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10</w:t>
            </w:r>
            <w:r w:rsidR="00654C99">
              <w:rPr>
                <w:rFonts w:ascii="宋体" w:hAnsi="宋体" w:hint="eastAsia"/>
                <w:color w:val="000000"/>
                <w:sz w:val="24"/>
                <w:szCs w:val="24"/>
              </w:rPr>
              <w:t>、</w:t>
            </w:r>
            <w:r w:rsidR="006B54BA">
              <w:rPr>
                <w:rFonts w:ascii="宋体" w:hAnsi="宋体" w:hint="eastAsia"/>
                <w:color w:val="000000"/>
                <w:sz w:val="24"/>
                <w:szCs w:val="24"/>
              </w:rPr>
              <w:t>井</w:t>
            </w:r>
            <w:r w:rsidR="006B54BA">
              <w:rPr>
                <w:rFonts w:ascii="宋体" w:hAnsi="宋体"/>
                <w:color w:val="000000"/>
                <w:sz w:val="24"/>
                <w:szCs w:val="24"/>
              </w:rPr>
              <w:t>字型</w:t>
            </w:r>
            <w:r w:rsidR="005B673D" w:rsidRPr="005B673D">
              <w:rPr>
                <w:rFonts w:ascii="宋体" w:hAnsi="宋体" w:hint="eastAsia"/>
                <w:color w:val="000000"/>
                <w:sz w:val="24"/>
                <w:szCs w:val="24"/>
              </w:rPr>
              <w:t>自动捆扎机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4C99" w:rsidRDefault="00654C99" w:rsidP="00654C99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C99" w:rsidRPr="00654C99" w:rsidRDefault="002B670C" w:rsidP="00654C99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2</w:t>
            </w:r>
            <w:r w:rsidR="00654C99" w:rsidRPr="007620AA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台</w:t>
            </w:r>
          </w:p>
        </w:tc>
      </w:tr>
    </w:tbl>
    <w:p w:rsidR="00F2192A" w:rsidRDefault="00F2192A">
      <w:pPr>
        <w:tabs>
          <w:tab w:val="left" w:pos="5550"/>
        </w:tabs>
        <w:adjustRightInd w:val="0"/>
        <w:snapToGrid w:val="0"/>
        <w:spacing w:line="480" w:lineRule="exact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3.交货期和交货地点：</w:t>
      </w:r>
      <w:r w:rsidR="00654C99" w:rsidRPr="003D71DC">
        <w:rPr>
          <w:rFonts w:ascii="宋体" w:hAnsi="宋体" w:hint="eastAsia"/>
          <w:sz w:val="28"/>
          <w:szCs w:val="28"/>
        </w:rPr>
        <w:t>交货时间</w:t>
      </w:r>
      <w:r w:rsidR="00654C99" w:rsidRPr="003D71DC">
        <w:rPr>
          <w:rFonts w:ascii="Times New Roman" w:hAnsi="Times New Roman"/>
          <w:kern w:val="0"/>
          <w:sz w:val="28"/>
          <w:szCs w:val="28"/>
        </w:rPr>
        <w:t>20</w:t>
      </w:r>
      <w:r w:rsidR="003D71DC" w:rsidRPr="003D71DC">
        <w:rPr>
          <w:rFonts w:ascii="Times New Roman" w:hAnsi="Times New Roman"/>
          <w:kern w:val="0"/>
          <w:sz w:val="28"/>
          <w:szCs w:val="28"/>
        </w:rPr>
        <w:t>20</w:t>
      </w:r>
      <w:r w:rsidR="00654C99" w:rsidRPr="003D71DC">
        <w:rPr>
          <w:rFonts w:ascii="Times New Roman" w:hAnsi="Times New Roman" w:hint="eastAsia"/>
          <w:kern w:val="0"/>
          <w:sz w:val="28"/>
          <w:szCs w:val="28"/>
        </w:rPr>
        <w:t>年</w:t>
      </w:r>
      <w:r w:rsidR="003D71DC" w:rsidRPr="003D71DC">
        <w:rPr>
          <w:rFonts w:ascii="Times New Roman" w:hAnsi="Times New Roman"/>
          <w:kern w:val="0"/>
          <w:sz w:val="28"/>
          <w:szCs w:val="28"/>
        </w:rPr>
        <w:t>3</w:t>
      </w:r>
      <w:r w:rsidR="00654C99" w:rsidRPr="003D71DC">
        <w:rPr>
          <w:rFonts w:ascii="Times New Roman" w:hAnsi="Times New Roman" w:hint="eastAsia"/>
          <w:kern w:val="0"/>
          <w:sz w:val="28"/>
          <w:szCs w:val="28"/>
        </w:rPr>
        <w:t>月</w:t>
      </w:r>
      <w:r w:rsidR="00654C99" w:rsidRPr="003D71DC">
        <w:rPr>
          <w:rFonts w:ascii="Times New Roman" w:hAnsi="Times New Roman"/>
          <w:kern w:val="0"/>
          <w:sz w:val="28"/>
          <w:szCs w:val="28"/>
        </w:rPr>
        <w:t>1</w:t>
      </w:r>
      <w:r w:rsidR="00654C99" w:rsidRPr="003D71DC">
        <w:rPr>
          <w:rFonts w:ascii="Times New Roman" w:hAnsi="Times New Roman" w:hint="eastAsia"/>
          <w:kern w:val="0"/>
          <w:sz w:val="28"/>
          <w:szCs w:val="28"/>
        </w:rPr>
        <w:t>日之前</w:t>
      </w:r>
      <w:r>
        <w:rPr>
          <w:rFonts w:ascii="宋体" w:hAnsi="宋体" w:hint="eastAsia"/>
          <w:color w:val="000000"/>
          <w:sz w:val="28"/>
          <w:szCs w:val="28"/>
        </w:rPr>
        <w:t>，</w:t>
      </w:r>
      <w:r w:rsidR="00654C99">
        <w:rPr>
          <w:rFonts w:ascii="宋体" w:hAnsi="宋体" w:hint="eastAsia"/>
          <w:color w:val="000000"/>
          <w:sz w:val="28"/>
          <w:szCs w:val="28"/>
        </w:rPr>
        <w:t>交货</w:t>
      </w:r>
      <w:r>
        <w:rPr>
          <w:rFonts w:ascii="宋体" w:hAnsi="宋体" w:hint="eastAsia"/>
          <w:color w:val="000000"/>
          <w:sz w:val="28"/>
          <w:szCs w:val="28"/>
        </w:rPr>
        <w:t>地点在</w:t>
      </w:r>
      <w:r>
        <w:rPr>
          <w:rFonts w:ascii="宋体" w:hAnsi="宋体" w:hint="eastAsia"/>
          <w:color w:val="000000"/>
          <w:kern w:val="0"/>
          <w:sz w:val="28"/>
          <w:szCs w:val="28"/>
        </w:rPr>
        <w:t>福建省建瓯市吉苑路11号</w:t>
      </w:r>
      <w:r>
        <w:rPr>
          <w:rFonts w:ascii="宋体" w:hAnsi="宋体" w:hint="eastAsia"/>
          <w:color w:val="000000"/>
          <w:sz w:val="28"/>
          <w:szCs w:val="28"/>
        </w:rPr>
        <w:t>水仙药业（建瓯）</w:t>
      </w:r>
      <w:r>
        <w:rPr>
          <w:rFonts w:ascii="宋体" w:hAnsi="宋体" w:hint="eastAsia"/>
          <w:sz w:val="28"/>
          <w:szCs w:val="28"/>
        </w:rPr>
        <w:t>股份有限公司。</w:t>
      </w:r>
    </w:p>
    <w:p w:rsidR="00F2192A" w:rsidRDefault="00F2192A">
      <w:pPr>
        <w:tabs>
          <w:tab w:val="left" w:pos="5550"/>
        </w:tabs>
        <w:adjustRightInd w:val="0"/>
        <w:snapToGrid w:val="0"/>
        <w:spacing w:line="480" w:lineRule="exact"/>
        <w:jc w:val="left"/>
        <w:rPr>
          <w:rFonts w:ascii="宋体" w:hAnsi="宋体"/>
          <w:spacing w:val="4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4.付款方式：</w:t>
      </w:r>
      <w:r w:rsidR="003D71DC" w:rsidRPr="003D71DC">
        <w:rPr>
          <w:rFonts w:ascii="宋体" w:hAnsi="宋体" w:hint="eastAsia"/>
          <w:sz w:val="28"/>
          <w:szCs w:val="28"/>
        </w:rPr>
        <w:t>合同签订后预付</w:t>
      </w:r>
      <w:r w:rsidR="00FE18C3">
        <w:rPr>
          <w:rFonts w:ascii="宋体" w:hAnsi="宋体" w:hint="eastAsia"/>
          <w:sz w:val="28"/>
          <w:szCs w:val="28"/>
        </w:rPr>
        <w:t>合同</w:t>
      </w:r>
      <w:r w:rsidR="00FE18C3">
        <w:rPr>
          <w:rFonts w:ascii="宋体" w:hAnsi="宋体"/>
          <w:sz w:val="28"/>
          <w:szCs w:val="28"/>
        </w:rPr>
        <w:t>总额</w:t>
      </w:r>
      <w:r w:rsidR="003D71DC" w:rsidRPr="003D71DC">
        <w:rPr>
          <w:rFonts w:ascii="宋体" w:hAnsi="宋体" w:hint="eastAsia"/>
          <w:sz w:val="28"/>
          <w:szCs w:val="28"/>
        </w:rPr>
        <w:t>30%；在</w:t>
      </w:r>
      <w:r w:rsidR="003D71DC">
        <w:rPr>
          <w:rFonts w:ascii="宋体" w:hAnsi="宋体" w:hint="eastAsia"/>
          <w:sz w:val="28"/>
          <w:szCs w:val="28"/>
        </w:rPr>
        <w:t>投标</w:t>
      </w:r>
      <w:r w:rsidR="003D71DC" w:rsidRPr="003D71DC">
        <w:rPr>
          <w:rFonts w:ascii="宋体" w:hAnsi="宋体" w:hint="eastAsia"/>
          <w:sz w:val="28"/>
          <w:szCs w:val="28"/>
        </w:rPr>
        <w:t>方现场初</w:t>
      </w:r>
      <w:r w:rsidR="00FE18C3">
        <w:rPr>
          <w:rFonts w:ascii="宋体" w:hAnsi="宋体" w:hint="eastAsia"/>
          <w:sz w:val="28"/>
          <w:szCs w:val="28"/>
        </w:rPr>
        <w:t>次</w:t>
      </w:r>
      <w:r w:rsidR="003D71DC" w:rsidRPr="003D71DC">
        <w:rPr>
          <w:rFonts w:ascii="宋体" w:hAnsi="宋体" w:hint="eastAsia"/>
          <w:sz w:val="28"/>
          <w:szCs w:val="28"/>
        </w:rPr>
        <w:t>验收后再付合同总额的30%并发货；设备在</w:t>
      </w:r>
      <w:r w:rsidR="003D71DC">
        <w:rPr>
          <w:rFonts w:ascii="宋体" w:hAnsi="宋体" w:hint="eastAsia"/>
          <w:sz w:val="28"/>
          <w:szCs w:val="28"/>
        </w:rPr>
        <w:t>招标</w:t>
      </w:r>
      <w:r w:rsidR="003D71DC" w:rsidRPr="003D71DC">
        <w:rPr>
          <w:rFonts w:ascii="宋体" w:hAnsi="宋体" w:hint="eastAsia"/>
          <w:sz w:val="28"/>
          <w:szCs w:val="28"/>
        </w:rPr>
        <w:t>方安装调试、验收合格，并收到全额增值税专用发票后再付合同总额的30%；余款10%</w:t>
      </w:r>
      <w:r w:rsidR="00FE18C3">
        <w:rPr>
          <w:rFonts w:ascii="宋体" w:hAnsi="宋体" w:hint="eastAsia"/>
          <w:sz w:val="28"/>
          <w:szCs w:val="28"/>
        </w:rPr>
        <w:t>作为</w:t>
      </w:r>
      <w:r w:rsidR="003D71DC" w:rsidRPr="003D71DC">
        <w:rPr>
          <w:rFonts w:ascii="宋体" w:hAnsi="宋体" w:hint="eastAsia"/>
          <w:sz w:val="28"/>
          <w:szCs w:val="28"/>
        </w:rPr>
        <w:t>质保金在</w:t>
      </w:r>
      <w:r w:rsidR="00E507B0">
        <w:rPr>
          <w:rFonts w:ascii="宋体" w:hAnsi="宋体" w:hint="eastAsia"/>
          <w:sz w:val="28"/>
          <w:szCs w:val="28"/>
        </w:rPr>
        <w:t>质保</w:t>
      </w:r>
      <w:r w:rsidR="00FE18C3">
        <w:rPr>
          <w:rFonts w:ascii="宋体" w:hAnsi="宋体" w:hint="eastAsia"/>
          <w:sz w:val="28"/>
          <w:szCs w:val="28"/>
        </w:rPr>
        <w:t>期满</w:t>
      </w:r>
      <w:r w:rsidR="003D71DC" w:rsidRPr="003D71DC">
        <w:rPr>
          <w:rFonts w:ascii="宋体" w:hAnsi="宋体" w:hint="eastAsia"/>
          <w:sz w:val="28"/>
          <w:szCs w:val="28"/>
        </w:rPr>
        <w:t>付清。</w:t>
      </w:r>
    </w:p>
    <w:p w:rsidR="00F2192A" w:rsidRDefault="00F2192A">
      <w:pPr>
        <w:tabs>
          <w:tab w:val="left" w:pos="5550"/>
        </w:tabs>
        <w:adjustRightInd w:val="0"/>
        <w:snapToGrid w:val="0"/>
        <w:spacing w:line="480" w:lineRule="exact"/>
        <w:jc w:val="lef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>5.主要技术、质量要求：</w:t>
      </w:r>
    </w:p>
    <w:p w:rsidR="009A1A72" w:rsidRDefault="009A1A72" w:rsidP="009A1A72">
      <w:pPr>
        <w:tabs>
          <w:tab w:val="left" w:pos="5550"/>
        </w:tabs>
        <w:adjustRightInd w:val="0"/>
        <w:snapToGrid w:val="0"/>
        <w:spacing w:line="480" w:lineRule="exact"/>
        <w:ind w:firstLineChars="200" w:firstLine="560"/>
        <w:jc w:val="left"/>
        <w:rPr>
          <w:rFonts w:ascii="宋体" w:hAnsi="宋体"/>
          <w:sz w:val="28"/>
          <w:szCs w:val="28"/>
        </w:rPr>
      </w:pPr>
      <w:r w:rsidRPr="009A1A72">
        <w:rPr>
          <w:rFonts w:ascii="宋体" w:hAnsi="宋体"/>
          <w:sz w:val="28"/>
          <w:szCs w:val="28"/>
        </w:rPr>
        <w:t>5</w:t>
      </w:r>
      <w:r w:rsidRPr="009A1A72">
        <w:rPr>
          <w:rFonts w:ascii="宋体" w:hAnsi="宋体" w:hint="eastAsia"/>
          <w:sz w:val="28"/>
          <w:szCs w:val="28"/>
        </w:rPr>
        <w:t>.1口服液智能包装线生产工艺：详见</w:t>
      </w:r>
      <w:r w:rsidRPr="009A1A72">
        <w:rPr>
          <w:rFonts w:ascii="宋体" w:hAnsi="宋体"/>
          <w:sz w:val="28"/>
          <w:szCs w:val="28"/>
        </w:rPr>
        <w:t>附件</w:t>
      </w:r>
      <w:r w:rsidR="003D71DC">
        <w:rPr>
          <w:rFonts w:ascii="宋体" w:hAnsi="宋体" w:hint="eastAsia"/>
          <w:sz w:val="28"/>
          <w:szCs w:val="28"/>
        </w:rPr>
        <w:t>1</w:t>
      </w:r>
      <w:r w:rsidR="00E507B0">
        <w:rPr>
          <w:rFonts w:ascii="宋体" w:hAnsi="宋体" w:hint="eastAsia"/>
          <w:sz w:val="28"/>
          <w:szCs w:val="28"/>
        </w:rPr>
        <w:t>。</w:t>
      </w:r>
    </w:p>
    <w:p w:rsidR="009A1A72" w:rsidRPr="009A1A72" w:rsidRDefault="009A1A72" w:rsidP="009A1A72">
      <w:pPr>
        <w:pStyle w:val="af3"/>
        <w:spacing w:line="400" w:lineRule="exact"/>
        <w:ind w:leftChars="0" w:firstLineChars="50" w:firstLine="140"/>
        <w:rPr>
          <w:rFonts w:ascii="宋体" w:hAnsi="宋体"/>
          <w:sz w:val="28"/>
          <w:szCs w:val="28"/>
        </w:rPr>
      </w:pPr>
      <w:r w:rsidRPr="009A1A72">
        <w:rPr>
          <w:rFonts w:ascii="宋体" w:hAnsi="宋体"/>
          <w:sz w:val="28"/>
          <w:szCs w:val="28"/>
        </w:rPr>
        <w:t>5</w:t>
      </w:r>
      <w:r w:rsidRPr="009A1A72">
        <w:rPr>
          <w:rFonts w:ascii="宋体" w:hAnsi="宋体" w:hint="eastAsia"/>
          <w:sz w:val="28"/>
          <w:szCs w:val="28"/>
        </w:rPr>
        <w:t>.2</w:t>
      </w:r>
      <w:bookmarkStart w:id="0" w:name="_Toc532574550"/>
      <w:r w:rsidRPr="009A1A72">
        <w:rPr>
          <w:rFonts w:ascii="宋体" w:hAnsi="宋体" w:hint="eastAsia"/>
          <w:sz w:val="28"/>
          <w:szCs w:val="28"/>
        </w:rPr>
        <w:t>物料规格</w:t>
      </w:r>
      <w:bookmarkEnd w:id="0"/>
    </w:p>
    <w:p w:rsidR="009A1A72" w:rsidRPr="00C00C2B" w:rsidRDefault="009A1A72" w:rsidP="009A1A72">
      <w:pPr>
        <w:numPr>
          <w:ilvl w:val="2"/>
          <w:numId w:val="3"/>
        </w:numPr>
        <w:rPr>
          <w:rFonts w:ascii="宋体" w:hAnsi="宋体"/>
          <w:sz w:val="28"/>
          <w:szCs w:val="28"/>
        </w:rPr>
      </w:pPr>
      <w:r w:rsidRPr="00C00C2B">
        <w:rPr>
          <w:rFonts w:ascii="宋体" w:hAnsi="宋体" w:hint="eastAsia"/>
          <w:sz w:val="28"/>
          <w:szCs w:val="28"/>
        </w:rPr>
        <w:t xml:space="preserve">包装产品种类： </w:t>
      </w:r>
    </w:p>
    <w:tbl>
      <w:tblPr>
        <w:tblW w:w="893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1984"/>
        <w:gridCol w:w="1560"/>
        <w:gridCol w:w="1559"/>
        <w:gridCol w:w="1701"/>
      </w:tblGrid>
      <w:tr w:rsidR="009A1A72" w:rsidRPr="00C00C2B" w:rsidTr="0018560B">
        <w:trPr>
          <w:trHeight w:val="792"/>
        </w:trPr>
        <w:tc>
          <w:tcPr>
            <w:tcW w:w="2126" w:type="dxa"/>
            <w:vAlign w:val="center"/>
          </w:tcPr>
          <w:p w:rsidR="009A1A72" w:rsidRPr="00C00C2B" w:rsidRDefault="009A1A72" w:rsidP="00F2192A">
            <w:pPr>
              <w:widowControl/>
              <w:jc w:val="center"/>
              <w:rPr>
                <w:rFonts w:ascii="宋体" w:hAnsi="宋体"/>
                <w:sz w:val="28"/>
                <w:szCs w:val="28"/>
              </w:rPr>
            </w:pPr>
            <w:r w:rsidRPr="00C00C2B">
              <w:rPr>
                <w:rFonts w:ascii="宋体" w:hAnsi="宋体" w:hint="eastAsia"/>
                <w:sz w:val="28"/>
                <w:szCs w:val="28"/>
              </w:rPr>
              <w:t>产品名称</w:t>
            </w:r>
          </w:p>
        </w:tc>
        <w:tc>
          <w:tcPr>
            <w:tcW w:w="1984" w:type="dxa"/>
            <w:vAlign w:val="center"/>
          </w:tcPr>
          <w:p w:rsidR="009A1A72" w:rsidRPr="00C00C2B" w:rsidRDefault="009A1A72" w:rsidP="00F2192A">
            <w:pPr>
              <w:widowControl/>
              <w:jc w:val="center"/>
              <w:rPr>
                <w:rFonts w:ascii="宋体" w:hAnsi="宋体"/>
                <w:sz w:val="28"/>
                <w:szCs w:val="28"/>
              </w:rPr>
            </w:pPr>
            <w:r w:rsidRPr="00C00C2B">
              <w:rPr>
                <w:rFonts w:ascii="宋体" w:hAnsi="宋体" w:hint="eastAsia"/>
                <w:sz w:val="28"/>
                <w:szCs w:val="28"/>
              </w:rPr>
              <w:t>分装规格</w:t>
            </w:r>
          </w:p>
          <w:p w:rsidR="009A1A72" w:rsidRPr="00C00C2B" w:rsidRDefault="009A1A72" w:rsidP="00F2192A">
            <w:pPr>
              <w:widowControl/>
              <w:jc w:val="center"/>
              <w:rPr>
                <w:rFonts w:ascii="宋体" w:hAnsi="宋体"/>
                <w:sz w:val="28"/>
                <w:szCs w:val="28"/>
              </w:rPr>
            </w:pPr>
            <w:r w:rsidRPr="00C00C2B">
              <w:rPr>
                <w:rFonts w:ascii="宋体" w:hAnsi="宋体" w:hint="eastAsia"/>
                <w:sz w:val="28"/>
                <w:szCs w:val="28"/>
              </w:rPr>
              <w:t>装量/瓶型</w:t>
            </w:r>
          </w:p>
        </w:tc>
        <w:tc>
          <w:tcPr>
            <w:tcW w:w="1560" w:type="dxa"/>
            <w:vAlign w:val="center"/>
          </w:tcPr>
          <w:p w:rsidR="009A1A72" w:rsidRPr="00C00C2B" w:rsidRDefault="009A1A72" w:rsidP="00F2192A">
            <w:pPr>
              <w:widowControl/>
              <w:jc w:val="center"/>
              <w:rPr>
                <w:rFonts w:ascii="宋体" w:hAnsi="宋体"/>
                <w:sz w:val="28"/>
                <w:szCs w:val="28"/>
              </w:rPr>
            </w:pPr>
            <w:r w:rsidRPr="00C00C2B">
              <w:rPr>
                <w:rFonts w:ascii="宋体" w:hAnsi="宋体" w:hint="eastAsia"/>
                <w:sz w:val="28"/>
                <w:szCs w:val="28"/>
              </w:rPr>
              <w:t>材质</w:t>
            </w:r>
          </w:p>
        </w:tc>
        <w:tc>
          <w:tcPr>
            <w:tcW w:w="1559" w:type="dxa"/>
            <w:vAlign w:val="center"/>
          </w:tcPr>
          <w:p w:rsidR="009A1A72" w:rsidRPr="00C00C2B" w:rsidRDefault="009A1A72" w:rsidP="00F2192A">
            <w:pPr>
              <w:widowControl/>
              <w:jc w:val="center"/>
              <w:rPr>
                <w:rFonts w:ascii="宋体" w:hAnsi="宋体"/>
                <w:sz w:val="28"/>
                <w:szCs w:val="28"/>
              </w:rPr>
            </w:pPr>
            <w:r w:rsidRPr="00C00C2B">
              <w:rPr>
                <w:rFonts w:ascii="宋体" w:hAnsi="宋体" w:hint="eastAsia"/>
                <w:sz w:val="28"/>
                <w:szCs w:val="28"/>
              </w:rPr>
              <w:t>瓶身外径</w:t>
            </w:r>
          </w:p>
        </w:tc>
        <w:tc>
          <w:tcPr>
            <w:tcW w:w="1701" w:type="dxa"/>
            <w:vAlign w:val="center"/>
          </w:tcPr>
          <w:p w:rsidR="009A1A72" w:rsidRPr="00C00C2B" w:rsidRDefault="009A1A72" w:rsidP="00F2192A">
            <w:pPr>
              <w:widowControl/>
              <w:jc w:val="center"/>
              <w:rPr>
                <w:rFonts w:ascii="宋体" w:hAnsi="宋体"/>
                <w:sz w:val="28"/>
                <w:szCs w:val="28"/>
              </w:rPr>
            </w:pPr>
            <w:r w:rsidRPr="00C00C2B">
              <w:rPr>
                <w:rFonts w:ascii="宋体" w:hAnsi="宋体" w:hint="eastAsia"/>
                <w:sz w:val="28"/>
                <w:szCs w:val="28"/>
              </w:rPr>
              <w:t>瓶高</w:t>
            </w:r>
          </w:p>
          <w:p w:rsidR="009A1A72" w:rsidRPr="00C00C2B" w:rsidRDefault="009A1A72" w:rsidP="00F2192A">
            <w:pPr>
              <w:widowControl/>
              <w:jc w:val="center"/>
              <w:rPr>
                <w:rFonts w:ascii="宋体" w:hAnsi="宋体"/>
                <w:sz w:val="28"/>
                <w:szCs w:val="28"/>
              </w:rPr>
            </w:pPr>
            <w:r w:rsidRPr="00C00C2B">
              <w:rPr>
                <w:rFonts w:ascii="宋体" w:hAnsi="宋体" w:hint="eastAsia"/>
                <w:sz w:val="28"/>
                <w:szCs w:val="28"/>
              </w:rPr>
              <w:t>（含盖）</w:t>
            </w:r>
          </w:p>
        </w:tc>
      </w:tr>
      <w:tr w:rsidR="009A1A72" w:rsidRPr="00C00C2B" w:rsidTr="00F2192A">
        <w:trPr>
          <w:trHeight w:val="759"/>
        </w:trPr>
        <w:tc>
          <w:tcPr>
            <w:tcW w:w="2126" w:type="dxa"/>
            <w:vAlign w:val="center"/>
          </w:tcPr>
          <w:p w:rsidR="009A1A72" w:rsidRPr="00C00C2B" w:rsidRDefault="009A1A72" w:rsidP="00F2192A">
            <w:pPr>
              <w:widowControl/>
              <w:jc w:val="center"/>
              <w:rPr>
                <w:rFonts w:ascii="宋体" w:hAnsi="宋体"/>
                <w:sz w:val="28"/>
                <w:szCs w:val="28"/>
              </w:rPr>
            </w:pPr>
            <w:r w:rsidRPr="00C00C2B">
              <w:rPr>
                <w:rFonts w:ascii="宋体" w:hAnsi="宋体" w:hint="eastAsia"/>
                <w:sz w:val="28"/>
                <w:szCs w:val="28"/>
              </w:rPr>
              <w:t>口服液</w:t>
            </w:r>
          </w:p>
        </w:tc>
        <w:tc>
          <w:tcPr>
            <w:tcW w:w="1984" w:type="dxa"/>
            <w:vAlign w:val="center"/>
          </w:tcPr>
          <w:p w:rsidR="009A1A72" w:rsidRPr="00C00C2B" w:rsidRDefault="009A1A72" w:rsidP="00F2192A">
            <w:pPr>
              <w:widowControl/>
              <w:jc w:val="center"/>
              <w:rPr>
                <w:rFonts w:ascii="宋体" w:hAnsi="宋体"/>
                <w:sz w:val="28"/>
                <w:szCs w:val="28"/>
              </w:rPr>
            </w:pPr>
            <w:r w:rsidRPr="00C00C2B">
              <w:rPr>
                <w:rFonts w:ascii="宋体" w:hAnsi="宋体" w:hint="eastAsia"/>
                <w:sz w:val="28"/>
                <w:szCs w:val="28"/>
              </w:rPr>
              <w:t>10ml圆瓶</w:t>
            </w:r>
          </w:p>
        </w:tc>
        <w:tc>
          <w:tcPr>
            <w:tcW w:w="1560" w:type="dxa"/>
            <w:vAlign w:val="center"/>
          </w:tcPr>
          <w:p w:rsidR="009A1A72" w:rsidRPr="00C00C2B" w:rsidRDefault="009A1A72" w:rsidP="00F2192A">
            <w:pPr>
              <w:widowControl/>
              <w:jc w:val="center"/>
              <w:rPr>
                <w:rFonts w:ascii="宋体" w:hAnsi="宋体"/>
                <w:sz w:val="28"/>
                <w:szCs w:val="28"/>
              </w:rPr>
            </w:pPr>
            <w:r w:rsidRPr="00C00C2B">
              <w:rPr>
                <w:rFonts w:ascii="宋体" w:hAnsi="宋体" w:hint="eastAsia"/>
                <w:sz w:val="28"/>
                <w:szCs w:val="28"/>
              </w:rPr>
              <w:t>玻璃</w:t>
            </w:r>
          </w:p>
        </w:tc>
        <w:tc>
          <w:tcPr>
            <w:tcW w:w="1559" w:type="dxa"/>
            <w:vAlign w:val="center"/>
          </w:tcPr>
          <w:p w:rsidR="009A1A72" w:rsidRPr="00C00C2B" w:rsidRDefault="009A1A72" w:rsidP="00F2192A">
            <w:pPr>
              <w:widowControl/>
              <w:jc w:val="center"/>
              <w:rPr>
                <w:rFonts w:ascii="宋体" w:hAnsi="宋体"/>
                <w:sz w:val="28"/>
                <w:szCs w:val="28"/>
              </w:rPr>
            </w:pPr>
            <w:r w:rsidRPr="00C00C2B">
              <w:rPr>
                <w:rFonts w:ascii="宋体" w:hAnsi="宋体" w:hint="eastAsia"/>
                <w:sz w:val="28"/>
                <w:szCs w:val="28"/>
              </w:rPr>
              <w:t>18mm</w:t>
            </w:r>
          </w:p>
        </w:tc>
        <w:tc>
          <w:tcPr>
            <w:tcW w:w="1701" w:type="dxa"/>
            <w:vAlign w:val="center"/>
          </w:tcPr>
          <w:p w:rsidR="009A1A72" w:rsidRPr="00C00C2B" w:rsidRDefault="009A1A72" w:rsidP="00F2192A">
            <w:pPr>
              <w:widowControl/>
              <w:jc w:val="center"/>
              <w:rPr>
                <w:rFonts w:ascii="宋体" w:hAnsi="宋体"/>
                <w:sz w:val="28"/>
                <w:szCs w:val="28"/>
              </w:rPr>
            </w:pPr>
            <w:r w:rsidRPr="00C00C2B">
              <w:rPr>
                <w:rFonts w:ascii="宋体" w:hAnsi="宋体" w:hint="eastAsia"/>
                <w:sz w:val="28"/>
                <w:szCs w:val="28"/>
              </w:rPr>
              <w:t>72mm</w:t>
            </w:r>
          </w:p>
        </w:tc>
      </w:tr>
    </w:tbl>
    <w:p w:rsidR="009A1A72" w:rsidRPr="00C00C2B" w:rsidRDefault="009A1A72" w:rsidP="009A1A72">
      <w:pPr>
        <w:numPr>
          <w:ilvl w:val="2"/>
          <w:numId w:val="3"/>
        </w:numPr>
        <w:rPr>
          <w:rFonts w:ascii="宋体" w:hAnsi="宋体"/>
          <w:sz w:val="28"/>
          <w:szCs w:val="28"/>
        </w:rPr>
      </w:pPr>
      <w:r w:rsidRPr="00C00C2B">
        <w:rPr>
          <w:rFonts w:ascii="宋体" w:hAnsi="宋体" w:hint="eastAsia"/>
          <w:sz w:val="28"/>
          <w:szCs w:val="28"/>
        </w:rPr>
        <w:t>瓶贴标签：L44mm*W40mm，铜版纸不干胶标签，二氧化碳激光打码。</w:t>
      </w:r>
    </w:p>
    <w:p w:rsidR="009A1A72" w:rsidRPr="00C00C2B" w:rsidRDefault="009A1A72" w:rsidP="009A1A72">
      <w:pPr>
        <w:numPr>
          <w:ilvl w:val="2"/>
          <w:numId w:val="3"/>
        </w:numPr>
        <w:rPr>
          <w:rFonts w:ascii="宋体" w:hAnsi="宋体"/>
          <w:sz w:val="28"/>
          <w:szCs w:val="28"/>
        </w:rPr>
      </w:pPr>
      <w:r w:rsidRPr="00C00C2B">
        <w:rPr>
          <w:rFonts w:ascii="宋体" w:hAnsi="宋体" w:hint="eastAsia"/>
          <w:sz w:val="28"/>
          <w:szCs w:val="28"/>
        </w:rPr>
        <w:t>托</w:t>
      </w:r>
      <w:r w:rsidRPr="00C00C2B">
        <w:rPr>
          <w:rFonts w:ascii="宋体" w:hAnsi="宋体"/>
          <w:sz w:val="28"/>
          <w:szCs w:val="28"/>
        </w:rPr>
        <w:t>：</w:t>
      </w:r>
      <w:r w:rsidRPr="00C00C2B">
        <w:rPr>
          <w:rFonts w:ascii="宋体" w:hAnsi="宋体" w:hint="eastAsia"/>
          <w:sz w:val="28"/>
          <w:szCs w:val="28"/>
        </w:rPr>
        <w:t>PVC，厚度0.35-0.4mm，尺寸：250*160*26mm。</w:t>
      </w:r>
    </w:p>
    <w:p w:rsidR="009A1A72" w:rsidRPr="00C00C2B" w:rsidRDefault="009A1A72" w:rsidP="009A1A72">
      <w:pPr>
        <w:ind w:firstLineChars="200" w:firstLine="560"/>
        <w:rPr>
          <w:rFonts w:ascii="宋体" w:hAnsi="宋体"/>
          <w:sz w:val="28"/>
          <w:szCs w:val="28"/>
        </w:rPr>
      </w:pPr>
      <w:r w:rsidRPr="00C00C2B">
        <w:rPr>
          <w:rFonts w:ascii="宋体" w:hAnsi="宋体" w:hint="eastAsia"/>
          <w:sz w:val="28"/>
          <w:szCs w:val="28"/>
        </w:rPr>
        <w:t xml:space="preserve">包装规格： 10ML*6支*2排=12只装。示意图如下： </w:t>
      </w:r>
    </w:p>
    <w:p w:rsidR="009A1A72" w:rsidRPr="00C00C2B" w:rsidRDefault="00FB09EA" w:rsidP="0018560B">
      <w:pPr>
        <w:ind w:firstLineChars="200" w:firstLine="560"/>
        <w:rPr>
          <w:rFonts w:ascii="等线 Light" w:eastAsia="等线 Light" w:hAnsi="等线 Light"/>
          <w:spacing w:val="8"/>
          <w:sz w:val="28"/>
          <w:szCs w:val="28"/>
        </w:rPr>
      </w:pPr>
      <w:r w:rsidRPr="00C00C2B">
        <w:rPr>
          <w:rFonts w:ascii="等线 Light" w:eastAsia="等线 Light" w:hAnsi="等线 Light"/>
          <w:noProof/>
          <w:spacing w:val="8"/>
          <w:sz w:val="28"/>
          <w:szCs w:val="28"/>
        </w:rPr>
        <w:drawing>
          <wp:inline distT="0" distB="0" distL="0" distR="0">
            <wp:extent cx="3514725" cy="2247900"/>
            <wp:effectExtent l="0" t="0" r="0" b="0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1A72" w:rsidRPr="00C00C2B" w:rsidRDefault="009A1A72" w:rsidP="009A1A72">
      <w:pPr>
        <w:numPr>
          <w:ilvl w:val="2"/>
          <w:numId w:val="3"/>
        </w:numPr>
        <w:rPr>
          <w:rFonts w:ascii="宋体" w:hAnsi="宋体"/>
          <w:sz w:val="28"/>
          <w:szCs w:val="28"/>
        </w:rPr>
      </w:pPr>
      <w:r w:rsidRPr="00C00C2B">
        <w:rPr>
          <w:rFonts w:ascii="宋体" w:hAnsi="宋体" w:hint="eastAsia"/>
          <w:sz w:val="28"/>
          <w:szCs w:val="28"/>
        </w:rPr>
        <w:t>盒子尺寸：   长：256mm,  宽：161mm,  高：30mm</w:t>
      </w:r>
    </w:p>
    <w:p w:rsidR="009A1A72" w:rsidRPr="00C00C2B" w:rsidRDefault="009A1A72" w:rsidP="009A1A72">
      <w:pPr>
        <w:ind w:left="420"/>
        <w:rPr>
          <w:rFonts w:ascii="宋体" w:hAnsi="宋体"/>
          <w:sz w:val="28"/>
          <w:szCs w:val="28"/>
        </w:rPr>
      </w:pPr>
      <w:r w:rsidRPr="00C00C2B">
        <w:rPr>
          <w:rFonts w:ascii="宋体" w:hAnsi="宋体" w:hint="eastAsia"/>
          <w:sz w:val="28"/>
          <w:szCs w:val="28"/>
        </w:rPr>
        <w:t>两边喷胶处理，一侧监管码、一侧打三期。</w:t>
      </w:r>
    </w:p>
    <w:p w:rsidR="009A1A72" w:rsidRPr="00092E68" w:rsidRDefault="00FB09EA" w:rsidP="0018560B">
      <w:pPr>
        <w:widowControl/>
        <w:shd w:val="clear" w:color="auto" w:fill="FFFFFF"/>
        <w:spacing w:line="360" w:lineRule="atLeast"/>
        <w:ind w:firstLineChars="200" w:firstLine="420"/>
        <w:jc w:val="left"/>
        <w:rPr>
          <w:rFonts w:ascii="Times New Roman" w:hAnsi="Times New Roman"/>
          <w:color w:val="000000"/>
          <w:spacing w:val="4"/>
          <w:kern w:val="0"/>
          <w:sz w:val="24"/>
          <w:szCs w:val="24"/>
        </w:rPr>
      </w:pPr>
      <w:r w:rsidRPr="0070040E">
        <w:rPr>
          <w:noProof/>
        </w:rPr>
        <w:lastRenderedPageBreak/>
        <w:drawing>
          <wp:inline distT="0" distB="0" distL="0" distR="0">
            <wp:extent cx="3914775" cy="2143125"/>
            <wp:effectExtent l="0" t="0" r="0" b="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1DC" w:rsidRPr="008A21DC" w:rsidRDefault="008A21DC" w:rsidP="008A21DC">
      <w:pPr>
        <w:tabs>
          <w:tab w:val="left" w:pos="5550"/>
        </w:tabs>
        <w:adjustRightInd w:val="0"/>
        <w:snapToGrid w:val="0"/>
        <w:spacing w:line="480" w:lineRule="exact"/>
        <w:ind w:firstLineChars="200" w:firstLine="560"/>
        <w:jc w:val="left"/>
        <w:rPr>
          <w:rFonts w:ascii="宋体" w:hAnsi="宋体"/>
          <w:sz w:val="28"/>
          <w:szCs w:val="28"/>
        </w:rPr>
      </w:pPr>
      <w:r w:rsidRPr="008A21DC">
        <w:rPr>
          <w:rFonts w:ascii="宋体" w:hAnsi="宋体" w:hint="eastAsia"/>
          <w:sz w:val="28"/>
          <w:szCs w:val="28"/>
        </w:rPr>
        <w:t>装箱形式：</w:t>
      </w:r>
    </w:p>
    <w:p w:rsidR="008A21DC" w:rsidRDefault="0072179F" w:rsidP="008A21DC">
      <w:pPr>
        <w:tabs>
          <w:tab w:val="left" w:pos="5550"/>
        </w:tabs>
        <w:adjustRightInd w:val="0"/>
        <w:snapToGrid w:val="0"/>
        <w:spacing w:line="480" w:lineRule="exact"/>
        <w:ind w:firstLineChars="200" w:firstLine="560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F1D2DD8" wp14:editId="0D748BB1">
            <wp:simplePos x="0" y="0"/>
            <wp:positionH relativeFrom="column">
              <wp:posOffset>337185</wp:posOffset>
            </wp:positionH>
            <wp:positionV relativeFrom="paragraph">
              <wp:posOffset>363855</wp:posOffset>
            </wp:positionV>
            <wp:extent cx="3790950" cy="4010660"/>
            <wp:effectExtent l="0" t="0" r="0" b="8890"/>
            <wp:wrapTopAndBottom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微信图片编辑_20191102103256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4010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21DC" w:rsidRPr="008A21DC">
        <w:rPr>
          <w:rFonts w:ascii="宋体" w:hAnsi="宋体" w:hint="eastAsia"/>
          <w:sz w:val="28"/>
          <w:szCs w:val="28"/>
        </w:rPr>
        <w:t>15盒*2行=30盒/层   两层装=60盒/箱</w:t>
      </w:r>
    </w:p>
    <w:p w:rsidR="009A1A72" w:rsidRDefault="009A1A72" w:rsidP="00C6496B">
      <w:pPr>
        <w:tabs>
          <w:tab w:val="left" w:pos="5550"/>
        </w:tabs>
        <w:adjustRightInd w:val="0"/>
        <w:snapToGrid w:val="0"/>
        <w:spacing w:line="480" w:lineRule="exact"/>
        <w:ind w:firstLineChars="200" w:firstLine="560"/>
        <w:jc w:val="lef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lastRenderedPageBreak/>
        <w:t>5</w:t>
      </w:r>
      <w:r w:rsidRPr="009A1A72">
        <w:rPr>
          <w:rFonts w:ascii="宋体" w:hAnsi="宋体" w:hint="eastAsia"/>
          <w:sz w:val="28"/>
          <w:szCs w:val="28"/>
        </w:rPr>
        <w:t>.3整线要求：</w:t>
      </w:r>
    </w:p>
    <w:p w:rsidR="00C6496B" w:rsidRPr="00C6496B" w:rsidRDefault="00C6496B" w:rsidP="009A1A72">
      <w:pPr>
        <w:tabs>
          <w:tab w:val="left" w:pos="5550"/>
        </w:tabs>
        <w:adjustRightInd w:val="0"/>
        <w:snapToGrid w:val="0"/>
        <w:spacing w:line="480" w:lineRule="exact"/>
        <w:ind w:firstLineChars="200" w:firstLine="560"/>
        <w:jc w:val="left"/>
        <w:rPr>
          <w:rFonts w:ascii="宋体" w:hAnsi="宋体"/>
          <w:sz w:val="28"/>
          <w:szCs w:val="28"/>
        </w:rPr>
      </w:pPr>
      <w:r w:rsidRPr="00C6496B">
        <w:rPr>
          <w:rFonts w:ascii="宋体" w:hAnsi="宋体" w:hint="eastAsia"/>
          <w:sz w:val="28"/>
          <w:szCs w:val="28"/>
        </w:rPr>
        <w:t>设计生产能力：大于3万瓶/小时</w:t>
      </w:r>
    </w:p>
    <w:p w:rsidR="00C6496B" w:rsidRPr="00C6496B" w:rsidRDefault="00C6496B" w:rsidP="00C6496B">
      <w:pPr>
        <w:tabs>
          <w:tab w:val="left" w:pos="5550"/>
        </w:tabs>
        <w:adjustRightInd w:val="0"/>
        <w:snapToGrid w:val="0"/>
        <w:spacing w:line="480" w:lineRule="exact"/>
        <w:ind w:firstLineChars="200" w:firstLine="560"/>
        <w:jc w:val="left"/>
        <w:rPr>
          <w:rFonts w:ascii="宋体" w:hAnsi="宋体"/>
          <w:sz w:val="28"/>
          <w:szCs w:val="28"/>
        </w:rPr>
      </w:pPr>
      <w:r w:rsidRPr="00C6496B">
        <w:rPr>
          <w:rFonts w:ascii="宋体" w:hAnsi="宋体" w:hint="eastAsia"/>
          <w:sz w:val="28"/>
          <w:szCs w:val="28"/>
        </w:rPr>
        <w:t>稳定产能：≥500瓶/分钟。</w:t>
      </w:r>
    </w:p>
    <w:p w:rsidR="00C6496B" w:rsidRDefault="00C6496B" w:rsidP="00C6496B">
      <w:pPr>
        <w:tabs>
          <w:tab w:val="left" w:pos="5550"/>
        </w:tabs>
        <w:adjustRightInd w:val="0"/>
        <w:snapToGrid w:val="0"/>
        <w:spacing w:line="480" w:lineRule="exact"/>
        <w:ind w:firstLineChars="200" w:firstLine="560"/>
        <w:jc w:val="left"/>
        <w:rPr>
          <w:rFonts w:ascii="宋体" w:hAnsi="宋体"/>
          <w:sz w:val="28"/>
          <w:szCs w:val="28"/>
        </w:rPr>
      </w:pPr>
      <w:r w:rsidRPr="00C6496B">
        <w:rPr>
          <w:rFonts w:ascii="宋体" w:hAnsi="宋体" w:hint="eastAsia"/>
          <w:sz w:val="28"/>
          <w:szCs w:val="28"/>
        </w:rPr>
        <w:t>设备连续运行稳定可靠，保证每天连续稳定的有效运行时间（达到生产能力）在15小时以上。</w:t>
      </w:r>
    </w:p>
    <w:p w:rsidR="00C6496B" w:rsidRDefault="00C6496B" w:rsidP="00C6496B">
      <w:pPr>
        <w:tabs>
          <w:tab w:val="left" w:pos="5550"/>
        </w:tabs>
        <w:adjustRightInd w:val="0"/>
        <w:snapToGrid w:val="0"/>
        <w:spacing w:line="480" w:lineRule="exact"/>
        <w:ind w:firstLineChars="200" w:firstLine="560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5.4</w:t>
      </w:r>
      <w:r w:rsidRPr="00C6496B">
        <w:rPr>
          <w:rFonts w:ascii="宋体" w:hAnsi="宋体" w:hint="eastAsia"/>
          <w:sz w:val="28"/>
          <w:szCs w:val="28"/>
        </w:rPr>
        <w:t>其它技术要求详见附件：《口服液</w:t>
      </w:r>
      <w:r>
        <w:rPr>
          <w:rFonts w:ascii="宋体" w:hAnsi="宋体" w:hint="eastAsia"/>
          <w:sz w:val="28"/>
          <w:szCs w:val="28"/>
        </w:rPr>
        <w:t>智能</w:t>
      </w:r>
      <w:r w:rsidRPr="00C6496B">
        <w:rPr>
          <w:rFonts w:ascii="宋体" w:hAnsi="宋体" w:hint="eastAsia"/>
          <w:sz w:val="28"/>
          <w:szCs w:val="28"/>
        </w:rPr>
        <w:t>包装</w:t>
      </w:r>
      <w:r>
        <w:rPr>
          <w:rFonts w:ascii="宋体" w:hAnsi="宋体" w:hint="eastAsia"/>
          <w:sz w:val="28"/>
          <w:szCs w:val="28"/>
        </w:rPr>
        <w:t>生产</w:t>
      </w:r>
      <w:r w:rsidRPr="00C6496B">
        <w:rPr>
          <w:rFonts w:ascii="宋体" w:hAnsi="宋体" w:hint="eastAsia"/>
          <w:sz w:val="28"/>
          <w:szCs w:val="28"/>
        </w:rPr>
        <w:t>线URS》</w:t>
      </w:r>
    </w:p>
    <w:p w:rsidR="00C6496B" w:rsidRPr="00C6496B" w:rsidRDefault="00C6496B" w:rsidP="00C6496B">
      <w:pPr>
        <w:tabs>
          <w:tab w:val="left" w:pos="5550"/>
        </w:tabs>
        <w:adjustRightInd w:val="0"/>
        <w:snapToGrid w:val="0"/>
        <w:spacing w:line="480" w:lineRule="exact"/>
        <w:ind w:firstLineChars="200" w:firstLine="560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5.5</w:t>
      </w:r>
      <w:r w:rsidR="009A1A72">
        <w:rPr>
          <w:rFonts w:ascii="宋体" w:hAnsi="宋体" w:hint="eastAsia"/>
          <w:sz w:val="28"/>
          <w:szCs w:val="28"/>
        </w:rPr>
        <w:t>整线</w:t>
      </w:r>
      <w:r w:rsidRPr="00C6496B">
        <w:rPr>
          <w:rFonts w:ascii="宋体" w:hAnsi="宋体" w:hint="eastAsia"/>
          <w:sz w:val="28"/>
          <w:szCs w:val="28"/>
        </w:rPr>
        <w:t>设计、制造、材料、所有部件必须基于并符合2010年版中国《药品生产质量管理规范》和现行中国药典的相关要求。</w:t>
      </w:r>
    </w:p>
    <w:p w:rsidR="00C6496B" w:rsidRPr="00C6496B" w:rsidRDefault="00C6496B" w:rsidP="00C6496B">
      <w:pPr>
        <w:tabs>
          <w:tab w:val="left" w:pos="5550"/>
        </w:tabs>
        <w:adjustRightInd w:val="0"/>
        <w:snapToGrid w:val="0"/>
        <w:spacing w:line="480" w:lineRule="exact"/>
        <w:ind w:firstLineChars="200" w:firstLine="560"/>
        <w:jc w:val="lef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5.6</w:t>
      </w:r>
      <w:r w:rsidRPr="00C6496B">
        <w:rPr>
          <w:rFonts w:ascii="宋体" w:hAnsi="宋体" w:hint="eastAsia"/>
          <w:sz w:val="28"/>
          <w:szCs w:val="28"/>
        </w:rPr>
        <w:t>投标方可根据车间现场环境对设备进行合理布局设计</w:t>
      </w:r>
      <w:r w:rsidR="009A1A72">
        <w:rPr>
          <w:rFonts w:ascii="宋体" w:hAnsi="宋体" w:hint="eastAsia"/>
          <w:sz w:val="28"/>
          <w:szCs w:val="28"/>
        </w:rPr>
        <w:t>（车间平面图见</w:t>
      </w:r>
      <w:r w:rsidR="009A1A72">
        <w:rPr>
          <w:rFonts w:ascii="宋体" w:hAnsi="宋体"/>
          <w:sz w:val="28"/>
          <w:szCs w:val="28"/>
        </w:rPr>
        <w:t>附件</w:t>
      </w:r>
      <w:r w:rsidR="003D71DC">
        <w:rPr>
          <w:rFonts w:ascii="宋体" w:hAnsi="宋体" w:hint="eastAsia"/>
          <w:sz w:val="28"/>
          <w:szCs w:val="28"/>
        </w:rPr>
        <w:t>2</w:t>
      </w:r>
      <w:r w:rsidR="009A1A72">
        <w:rPr>
          <w:rFonts w:ascii="宋体" w:hAnsi="宋体" w:hint="eastAsia"/>
          <w:sz w:val="28"/>
          <w:szCs w:val="28"/>
        </w:rPr>
        <w:t>）</w:t>
      </w:r>
      <w:r w:rsidRPr="00C6496B">
        <w:rPr>
          <w:rFonts w:ascii="宋体" w:hAnsi="宋体" w:hint="eastAsia"/>
          <w:sz w:val="28"/>
          <w:szCs w:val="28"/>
        </w:rPr>
        <w:t>。如投标方有先进技术或特色方案可在投标文件中提出。</w:t>
      </w:r>
    </w:p>
    <w:p w:rsidR="00C6496B" w:rsidRPr="00C6496B" w:rsidRDefault="00C6496B" w:rsidP="00C6496B">
      <w:pPr>
        <w:tabs>
          <w:tab w:val="left" w:pos="5550"/>
        </w:tabs>
        <w:adjustRightInd w:val="0"/>
        <w:snapToGrid w:val="0"/>
        <w:spacing w:line="480" w:lineRule="exact"/>
        <w:ind w:firstLineChars="200" w:firstLine="560"/>
        <w:jc w:val="lef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5.7</w:t>
      </w:r>
      <w:r w:rsidRPr="00C6496B">
        <w:rPr>
          <w:rFonts w:ascii="宋体" w:hAnsi="宋体" w:hint="eastAsia"/>
          <w:sz w:val="28"/>
          <w:szCs w:val="28"/>
        </w:rPr>
        <w:t>投标文件要附上《技术协议参数表》一份</w:t>
      </w:r>
      <w:r>
        <w:rPr>
          <w:rFonts w:ascii="宋体" w:hAnsi="宋体" w:hint="eastAsia"/>
          <w:sz w:val="28"/>
          <w:szCs w:val="28"/>
        </w:rPr>
        <w:t>。</w:t>
      </w:r>
    </w:p>
    <w:p w:rsidR="00E507B0" w:rsidRPr="008A21DC" w:rsidRDefault="008A21DC" w:rsidP="00E507B0">
      <w:pPr>
        <w:tabs>
          <w:tab w:val="left" w:pos="5550"/>
        </w:tabs>
        <w:adjustRightInd w:val="0"/>
        <w:snapToGrid w:val="0"/>
        <w:spacing w:line="480" w:lineRule="exact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 xml:space="preserve">    </w:t>
      </w:r>
      <w:r w:rsidRPr="008A21DC">
        <w:rPr>
          <w:rFonts w:ascii="宋体" w:hAnsi="宋体" w:hint="eastAsia"/>
          <w:sz w:val="28"/>
          <w:szCs w:val="28"/>
        </w:rPr>
        <w:t>5.8质保</w:t>
      </w:r>
      <w:r w:rsidRPr="008A21DC">
        <w:rPr>
          <w:rFonts w:ascii="宋体" w:hAnsi="宋体"/>
          <w:sz w:val="28"/>
          <w:szCs w:val="28"/>
        </w:rPr>
        <w:t>期</w:t>
      </w:r>
      <w:r w:rsidRPr="008A21DC">
        <w:rPr>
          <w:rFonts w:ascii="宋体" w:hAnsi="宋体" w:hint="eastAsia"/>
          <w:sz w:val="28"/>
          <w:szCs w:val="28"/>
        </w:rPr>
        <w:t>至少</w:t>
      </w:r>
      <w:r w:rsidRPr="008A21DC">
        <w:rPr>
          <w:rFonts w:ascii="宋体" w:hAnsi="宋体"/>
          <w:sz w:val="28"/>
          <w:szCs w:val="28"/>
        </w:rPr>
        <w:t>一年</w:t>
      </w:r>
      <w:r w:rsidRPr="008A21DC">
        <w:rPr>
          <w:rFonts w:ascii="宋体" w:hAnsi="宋体" w:hint="eastAsia"/>
          <w:sz w:val="28"/>
          <w:szCs w:val="28"/>
        </w:rPr>
        <w:t>，</w:t>
      </w:r>
      <w:r w:rsidRPr="008A21DC">
        <w:rPr>
          <w:rFonts w:ascii="宋体" w:hAnsi="宋体"/>
          <w:sz w:val="28"/>
          <w:szCs w:val="28"/>
        </w:rPr>
        <w:t>各个设备可以由投标方自行承诺。</w:t>
      </w:r>
    </w:p>
    <w:p w:rsidR="00F2192A" w:rsidRDefault="00F2192A" w:rsidP="00E507B0">
      <w:pPr>
        <w:tabs>
          <w:tab w:val="left" w:pos="5550"/>
        </w:tabs>
        <w:adjustRightInd w:val="0"/>
        <w:snapToGrid w:val="0"/>
        <w:spacing w:line="480" w:lineRule="exact"/>
        <w:jc w:val="lef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6.违约责任：</w:t>
      </w:r>
      <w:r>
        <w:rPr>
          <w:rFonts w:ascii="宋体" w:hAnsi="宋体" w:hint="eastAsia"/>
          <w:sz w:val="28"/>
          <w:szCs w:val="28"/>
        </w:rPr>
        <w:t>中标人</w:t>
      </w:r>
      <w:r w:rsidR="00C6496B">
        <w:rPr>
          <w:rFonts w:ascii="宋体" w:hAnsi="宋体" w:hint="eastAsia"/>
          <w:sz w:val="28"/>
          <w:szCs w:val="28"/>
        </w:rPr>
        <w:t>交货的设备</w:t>
      </w:r>
      <w:r w:rsidR="00C6496B">
        <w:rPr>
          <w:rFonts w:ascii="宋体" w:hAnsi="宋体"/>
          <w:sz w:val="28"/>
          <w:szCs w:val="28"/>
        </w:rPr>
        <w:t>不符合</w:t>
      </w:r>
      <w:r>
        <w:rPr>
          <w:rFonts w:ascii="宋体" w:hAnsi="宋体" w:hint="eastAsia"/>
          <w:sz w:val="28"/>
          <w:szCs w:val="28"/>
        </w:rPr>
        <w:t>上述主要技术、质量要求，在不影响招标人生产经营的情况下负责</w:t>
      </w:r>
      <w:r w:rsidR="00C6496B">
        <w:rPr>
          <w:rFonts w:ascii="宋体" w:hAnsi="宋体" w:hint="eastAsia"/>
          <w:sz w:val="28"/>
          <w:szCs w:val="28"/>
        </w:rPr>
        <w:t>返工</w:t>
      </w:r>
      <w:r w:rsidR="00FE18C3">
        <w:rPr>
          <w:rFonts w:ascii="宋体" w:hAnsi="宋体" w:hint="eastAsia"/>
          <w:sz w:val="28"/>
          <w:szCs w:val="28"/>
        </w:rPr>
        <w:t>至</w:t>
      </w:r>
      <w:r w:rsidR="00C6496B">
        <w:rPr>
          <w:rFonts w:ascii="宋体" w:hAnsi="宋体"/>
          <w:sz w:val="28"/>
          <w:szCs w:val="28"/>
        </w:rPr>
        <w:t>达到要求</w:t>
      </w:r>
      <w:r>
        <w:rPr>
          <w:rFonts w:ascii="宋体" w:hAnsi="宋体" w:hint="eastAsia"/>
          <w:sz w:val="28"/>
          <w:szCs w:val="28"/>
        </w:rPr>
        <w:t>，并承担所产生的</w:t>
      </w:r>
      <w:r w:rsidR="00FB61BF">
        <w:rPr>
          <w:rFonts w:ascii="宋体" w:hAnsi="宋体" w:hint="eastAsia"/>
          <w:sz w:val="28"/>
          <w:szCs w:val="28"/>
        </w:rPr>
        <w:t>运输</w:t>
      </w:r>
      <w:r w:rsidR="00FB61BF">
        <w:rPr>
          <w:rFonts w:ascii="宋体" w:hAnsi="宋体"/>
          <w:sz w:val="28"/>
          <w:szCs w:val="28"/>
        </w:rPr>
        <w:t>、配件、人工等</w:t>
      </w:r>
      <w:r>
        <w:rPr>
          <w:rFonts w:ascii="宋体" w:hAnsi="宋体" w:hint="eastAsia"/>
          <w:sz w:val="28"/>
          <w:szCs w:val="28"/>
        </w:rPr>
        <w:t>所有费用。若影响到招标人的生产经营，招标人有权终止合同并可就遭受的损失向中标人索赔。</w:t>
      </w:r>
    </w:p>
    <w:p w:rsidR="00F2192A" w:rsidRDefault="00F2192A">
      <w:pPr>
        <w:tabs>
          <w:tab w:val="left" w:pos="5550"/>
        </w:tabs>
        <w:adjustRightInd w:val="0"/>
        <w:snapToGrid w:val="0"/>
        <w:spacing w:line="480" w:lineRule="exact"/>
        <w:jc w:val="left"/>
        <w:rPr>
          <w:rFonts w:ascii="宋体" w:hAnsi="宋体"/>
          <w:b/>
          <w:sz w:val="28"/>
          <w:szCs w:val="28"/>
        </w:rPr>
      </w:pPr>
      <w:r>
        <w:rPr>
          <w:rStyle w:val="a6"/>
          <w:rFonts w:ascii="宋体" w:hAnsi="宋体" w:hint="eastAsia"/>
          <w:b/>
          <w:i w:val="0"/>
          <w:sz w:val="28"/>
          <w:szCs w:val="28"/>
        </w:rPr>
        <w:t>7.解决合同纠纷的方式</w:t>
      </w:r>
      <w:r>
        <w:rPr>
          <w:rFonts w:ascii="宋体" w:hAnsi="宋体" w:hint="eastAsia"/>
          <w:sz w:val="28"/>
          <w:szCs w:val="28"/>
        </w:rPr>
        <w:t>：双方协商解决，协商不成的，由合同签订地人民法院判决。</w:t>
      </w:r>
    </w:p>
    <w:p w:rsidR="00F2192A" w:rsidRDefault="00F2192A">
      <w:pPr>
        <w:adjustRightInd w:val="0"/>
        <w:snapToGrid w:val="0"/>
        <w:spacing w:line="480" w:lineRule="exact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8.报价规定</w:t>
      </w:r>
      <w:r>
        <w:rPr>
          <w:rFonts w:ascii="宋体" w:hAnsi="宋体" w:hint="eastAsia"/>
          <w:sz w:val="28"/>
          <w:szCs w:val="28"/>
        </w:rPr>
        <w:t>：</w:t>
      </w:r>
    </w:p>
    <w:p w:rsidR="00F2192A" w:rsidRDefault="00F2192A">
      <w:pPr>
        <w:adjustRightInd w:val="0"/>
        <w:snapToGrid w:val="0"/>
        <w:spacing w:line="480" w:lineRule="exact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   8.1报价为含税价，要求开具增值税专用发票结算。</w:t>
      </w:r>
    </w:p>
    <w:p w:rsidR="00F2192A" w:rsidRDefault="00F2192A">
      <w:pPr>
        <w:spacing w:line="48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8.2</w:t>
      </w:r>
      <w:r w:rsidR="003D71DC">
        <w:rPr>
          <w:rFonts w:ascii="宋体" w:hAnsi="宋体" w:hint="eastAsia"/>
          <w:sz w:val="28"/>
          <w:szCs w:val="28"/>
        </w:rPr>
        <w:t>本次招标采取一次性报价方式</w:t>
      </w:r>
      <w:r>
        <w:rPr>
          <w:rFonts w:ascii="宋体" w:hAnsi="宋体" w:hint="eastAsia"/>
          <w:sz w:val="28"/>
          <w:szCs w:val="28"/>
        </w:rPr>
        <w:t>。</w:t>
      </w:r>
    </w:p>
    <w:p w:rsidR="00F2192A" w:rsidRDefault="00F2192A">
      <w:pPr>
        <w:adjustRightInd w:val="0"/>
        <w:snapToGrid w:val="0"/>
        <w:spacing w:line="480" w:lineRule="exact"/>
        <w:jc w:val="lef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9.评标办法：</w:t>
      </w:r>
    </w:p>
    <w:p w:rsidR="00F2192A" w:rsidRDefault="00F2192A">
      <w:pPr>
        <w:adjustRightInd w:val="0"/>
        <w:snapToGrid w:val="0"/>
        <w:spacing w:line="480" w:lineRule="exact"/>
        <w:ind w:firstLineChars="200" w:firstLine="560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9.1本次招标采用经评审后</w:t>
      </w:r>
      <w:r w:rsidR="00C6496B">
        <w:rPr>
          <w:rFonts w:ascii="宋体" w:hAnsi="宋体" w:hint="eastAsia"/>
          <w:sz w:val="28"/>
          <w:szCs w:val="28"/>
        </w:rPr>
        <w:t>综合评</w:t>
      </w:r>
      <w:r w:rsidR="00FB61BF">
        <w:rPr>
          <w:rFonts w:ascii="宋体" w:hAnsi="宋体" w:hint="eastAsia"/>
          <w:sz w:val="28"/>
          <w:szCs w:val="28"/>
        </w:rPr>
        <w:t>标</w:t>
      </w:r>
      <w:r>
        <w:rPr>
          <w:rFonts w:ascii="宋体" w:hAnsi="宋体" w:hint="eastAsia"/>
          <w:bCs/>
          <w:sz w:val="28"/>
          <w:szCs w:val="28"/>
        </w:rPr>
        <w:t>的</w:t>
      </w:r>
      <w:r>
        <w:rPr>
          <w:rFonts w:ascii="宋体" w:hAnsi="宋体" w:hint="eastAsia"/>
          <w:sz w:val="28"/>
          <w:szCs w:val="28"/>
        </w:rPr>
        <w:t>办法。</w:t>
      </w:r>
    </w:p>
    <w:p w:rsidR="00F2192A" w:rsidRDefault="00F2192A">
      <w:pPr>
        <w:adjustRightInd w:val="0"/>
        <w:snapToGrid w:val="0"/>
        <w:spacing w:line="480" w:lineRule="exact"/>
        <w:ind w:firstLineChars="200" w:firstLine="560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lastRenderedPageBreak/>
        <w:t>9.2本次招标确定中标候选人后，在</w:t>
      </w:r>
      <w:r>
        <w:rPr>
          <w:rFonts w:ascii="_5b8b_4f53" w:hAnsi="_5b8b_4f53"/>
          <w:color w:val="000000"/>
          <w:sz w:val="28"/>
          <w:szCs w:val="28"/>
        </w:rPr>
        <w:t>漳州水仙药业股份有限公司</w:t>
      </w:r>
      <w:r>
        <w:rPr>
          <w:rFonts w:ascii="宋体" w:hAnsi="宋体" w:hint="eastAsia"/>
          <w:sz w:val="28"/>
          <w:szCs w:val="28"/>
        </w:rPr>
        <w:t>网站公示3天，无异议后转为中标人。</w:t>
      </w:r>
    </w:p>
    <w:p w:rsidR="00F2192A" w:rsidRPr="00C6496B" w:rsidRDefault="00F2192A" w:rsidP="005B673D">
      <w:pPr>
        <w:adjustRightInd w:val="0"/>
        <w:snapToGrid w:val="0"/>
        <w:spacing w:line="480" w:lineRule="exact"/>
        <w:ind w:firstLineChars="200" w:firstLine="560"/>
        <w:jc w:val="left"/>
        <w:rPr>
          <w:rFonts w:ascii="宋体" w:hAnsi="宋体"/>
          <w:strike/>
          <w:color w:val="FF0000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9.3定标后在5天内向中标人发出《中标通知书》，中标人收到中标通知书后，应在5天内签订相关合同。</w:t>
      </w:r>
    </w:p>
    <w:p w:rsidR="00F2192A" w:rsidRDefault="00F2192A">
      <w:pPr>
        <w:adjustRightInd w:val="0"/>
        <w:snapToGrid w:val="0"/>
        <w:spacing w:line="480" w:lineRule="exact"/>
        <w:jc w:val="lef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10.投标人资格要求：</w:t>
      </w:r>
    </w:p>
    <w:p w:rsidR="00F2192A" w:rsidRDefault="00F2192A">
      <w:pPr>
        <w:adjustRightInd w:val="0"/>
        <w:snapToGrid w:val="0"/>
        <w:spacing w:line="480" w:lineRule="exact"/>
        <w:ind w:firstLineChars="200" w:firstLine="560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10.1</w:t>
      </w:r>
      <w:r w:rsidR="007A6817" w:rsidRPr="007A6817">
        <w:rPr>
          <w:rFonts w:ascii="宋体" w:hAnsi="宋体" w:hint="eastAsia"/>
          <w:sz w:val="28"/>
          <w:szCs w:val="28"/>
        </w:rPr>
        <w:t>投标人必须是中华人民共和国境内注册的企业法人，必须持有工商行政管理部门颁发的、有效</w:t>
      </w:r>
      <w:r w:rsidR="007A6817">
        <w:rPr>
          <w:rFonts w:ascii="宋体" w:hAnsi="宋体" w:hint="eastAsia"/>
          <w:sz w:val="28"/>
          <w:szCs w:val="28"/>
        </w:rPr>
        <w:t>的营业执照，其经营范围含制药机械；包装机械设备</w:t>
      </w:r>
      <w:r w:rsidR="007A6817" w:rsidRPr="007A6817">
        <w:rPr>
          <w:rFonts w:ascii="宋体" w:hAnsi="宋体" w:hint="eastAsia"/>
          <w:sz w:val="28"/>
          <w:szCs w:val="28"/>
        </w:rPr>
        <w:t>等相关内容之一或设备及机械专业领域的技术开发</w:t>
      </w:r>
      <w:r w:rsidR="007A6817">
        <w:rPr>
          <w:rFonts w:ascii="宋体" w:hAnsi="宋体" w:hint="eastAsia"/>
          <w:sz w:val="28"/>
          <w:szCs w:val="28"/>
        </w:rPr>
        <w:t>。</w:t>
      </w:r>
    </w:p>
    <w:p w:rsidR="00F2192A" w:rsidRDefault="00F2192A">
      <w:pPr>
        <w:adjustRightInd w:val="0"/>
        <w:snapToGrid w:val="0"/>
        <w:spacing w:line="480" w:lineRule="exact"/>
        <w:ind w:firstLineChars="200" w:firstLine="560"/>
        <w:jc w:val="left"/>
        <w:rPr>
          <w:rFonts w:ascii="宋体" w:hAnsi="宋体"/>
          <w:color w:val="000000"/>
          <w:sz w:val="28"/>
          <w:szCs w:val="28"/>
        </w:rPr>
      </w:pPr>
      <w:r>
        <w:rPr>
          <w:rFonts w:ascii="宋体" w:hAnsi="宋体" w:hint="eastAsia"/>
          <w:color w:val="000000"/>
          <w:sz w:val="28"/>
          <w:szCs w:val="28"/>
        </w:rPr>
        <w:t>10.2</w:t>
      </w:r>
      <w:r w:rsidR="007A6817" w:rsidRPr="007A6817">
        <w:rPr>
          <w:rFonts w:ascii="宋体" w:hAnsi="宋体" w:hint="eastAsia"/>
          <w:sz w:val="28"/>
          <w:szCs w:val="28"/>
        </w:rPr>
        <w:t>投标人自201</w:t>
      </w:r>
      <w:r w:rsidR="007A6817">
        <w:rPr>
          <w:rFonts w:ascii="宋体" w:hAnsi="宋体"/>
          <w:sz w:val="28"/>
          <w:szCs w:val="28"/>
        </w:rPr>
        <w:t>6</w:t>
      </w:r>
      <w:r w:rsidR="007A6817" w:rsidRPr="007A6817">
        <w:rPr>
          <w:rFonts w:ascii="宋体" w:hAnsi="宋体" w:hint="eastAsia"/>
          <w:sz w:val="28"/>
          <w:szCs w:val="28"/>
        </w:rPr>
        <w:t>年1月1日以来</w:t>
      </w:r>
      <w:r w:rsidR="007A6817">
        <w:rPr>
          <w:rFonts w:ascii="宋体" w:hAnsi="宋体" w:hint="eastAsia"/>
          <w:sz w:val="28"/>
          <w:szCs w:val="28"/>
        </w:rPr>
        <w:t>，</w:t>
      </w:r>
      <w:r w:rsidR="007A6817" w:rsidRPr="007A6817">
        <w:rPr>
          <w:rFonts w:ascii="宋体" w:hAnsi="宋体" w:hint="eastAsia"/>
          <w:sz w:val="28"/>
          <w:szCs w:val="28"/>
        </w:rPr>
        <w:t>在国内完成过一项</w:t>
      </w:r>
      <w:r w:rsidR="007A6817">
        <w:rPr>
          <w:rFonts w:ascii="宋体" w:hAnsi="宋体" w:hint="eastAsia"/>
          <w:sz w:val="28"/>
          <w:szCs w:val="28"/>
        </w:rPr>
        <w:t>与</w:t>
      </w:r>
      <w:r w:rsidR="007A6817" w:rsidRPr="007A6817">
        <w:rPr>
          <w:rFonts w:ascii="宋体" w:hAnsi="宋体" w:hint="eastAsia"/>
          <w:sz w:val="28"/>
          <w:szCs w:val="28"/>
        </w:rPr>
        <w:t>本项目生产线类似的连线自动化包装生产线业绩（不限于在制药行业，在日化、食品等行业亦可）。</w:t>
      </w:r>
    </w:p>
    <w:p w:rsidR="00F2192A" w:rsidRDefault="00F2192A">
      <w:pPr>
        <w:adjustRightInd w:val="0"/>
        <w:snapToGrid w:val="0"/>
        <w:spacing w:line="480" w:lineRule="exact"/>
        <w:jc w:val="lef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11.开标时间、地点及参与方式</w:t>
      </w:r>
    </w:p>
    <w:p w:rsidR="00F2192A" w:rsidRDefault="00F2192A">
      <w:pPr>
        <w:adjustRightInd w:val="0"/>
        <w:snapToGrid w:val="0"/>
        <w:spacing w:line="480" w:lineRule="exact"/>
        <w:ind w:firstLineChars="200" w:firstLine="560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11.1开标时间及地点：2019年1</w:t>
      </w:r>
      <w:r w:rsidR="006C5F18">
        <w:rPr>
          <w:rFonts w:ascii="宋体" w:hAnsi="宋体"/>
          <w:sz w:val="28"/>
          <w:szCs w:val="28"/>
        </w:rPr>
        <w:t>1</w:t>
      </w:r>
      <w:r>
        <w:rPr>
          <w:rFonts w:ascii="宋体" w:hAnsi="宋体" w:hint="eastAsia"/>
          <w:sz w:val="28"/>
          <w:szCs w:val="28"/>
        </w:rPr>
        <w:t>月</w:t>
      </w:r>
      <w:r w:rsidR="003D71DC">
        <w:rPr>
          <w:rFonts w:ascii="宋体" w:hAnsi="宋体"/>
          <w:sz w:val="28"/>
          <w:szCs w:val="28"/>
        </w:rPr>
        <w:t>1</w:t>
      </w:r>
      <w:r w:rsidR="008A21DC">
        <w:rPr>
          <w:rFonts w:ascii="宋体" w:hAnsi="宋体"/>
          <w:sz w:val="28"/>
          <w:szCs w:val="28"/>
        </w:rPr>
        <w:t>8</w:t>
      </w:r>
      <w:r>
        <w:rPr>
          <w:rFonts w:ascii="宋体" w:hAnsi="宋体" w:hint="eastAsia"/>
          <w:sz w:val="28"/>
          <w:szCs w:val="28"/>
        </w:rPr>
        <w:t>日</w:t>
      </w:r>
      <w:r w:rsidR="001E676B">
        <w:rPr>
          <w:rFonts w:ascii="宋体" w:hAnsi="宋体" w:hint="eastAsia"/>
          <w:sz w:val="28"/>
          <w:szCs w:val="28"/>
        </w:rPr>
        <w:t>1</w:t>
      </w:r>
      <w:r w:rsidR="001E676B">
        <w:rPr>
          <w:rFonts w:ascii="宋体" w:hAnsi="宋体"/>
          <w:sz w:val="28"/>
          <w:szCs w:val="28"/>
        </w:rPr>
        <w:t>5</w:t>
      </w:r>
      <w:r w:rsidR="001E676B">
        <w:rPr>
          <w:rFonts w:ascii="宋体" w:hAnsi="宋体" w:hint="eastAsia"/>
          <w:sz w:val="28"/>
          <w:szCs w:val="28"/>
        </w:rPr>
        <w:t>:00时</w:t>
      </w:r>
      <w:r>
        <w:rPr>
          <w:rFonts w:ascii="宋体" w:hAnsi="宋体" w:hint="eastAsia"/>
          <w:sz w:val="28"/>
          <w:szCs w:val="28"/>
        </w:rPr>
        <w:t>在</w:t>
      </w:r>
      <w:r>
        <w:rPr>
          <w:rFonts w:ascii="宋体" w:hAnsi="宋体" w:hint="eastAsia"/>
          <w:color w:val="000000"/>
          <w:sz w:val="28"/>
          <w:szCs w:val="28"/>
        </w:rPr>
        <w:t>水仙药业（建瓯）</w:t>
      </w:r>
      <w:r>
        <w:rPr>
          <w:rFonts w:ascii="宋体" w:hAnsi="宋体" w:hint="eastAsia"/>
          <w:sz w:val="28"/>
          <w:szCs w:val="28"/>
        </w:rPr>
        <w:t>股份有限公司3楼会议室公开开标。</w:t>
      </w:r>
    </w:p>
    <w:p w:rsidR="00F2192A" w:rsidRDefault="00F2192A">
      <w:pPr>
        <w:adjustRightInd w:val="0"/>
        <w:snapToGrid w:val="0"/>
        <w:spacing w:line="480" w:lineRule="exact"/>
        <w:ind w:firstLineChars="200" w:firstLine="560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11.2参与方式：本次招标采取函件投标方式，以函件方式参与投标时，</w:t>
      </w:r>
      <w:r>
        <w:rPr>
          <w:rFonts w:ascii="宋体" w:hAnsi="宋体" w:hint="eastAsia"/>
          <w:b/>
          <w:sz w:val="28"/>
          <w:szCs w:val="28"/>
        </w:rPr>
        <w:t>快递单上请注明投标单位名称和参与的招标编号</w:t>
      </w:r>
      <w:r>
        <w:rPr>
          <w:rFonts w:ascii="宋体" w:hAnsi="宋体" w:hint="eastAsia"/>
          <w:sz w:val="28"/>
          <w:szCs w:val="28"/>
        </w:rPr>
        <w:t>，建议选用邮政EMS或顺丰快递，于2019年1</w:t>
      </w:r>
      <w:r w:rsidR="006C5F18">
        <w:rPr>
          <w:rFonts w:ascii="宋体" w:hAnsi="宋体"/>
          <w:sz w:val="28"/>
          <w:szCs w:val="28"/>
        </w:rPr>
        <w:t>1</w:t>
      </w:r>
      <w:r>
        <w:rPr>
          <w:rFonts w:ascii="宋体" w:hAnsi="宋体" w:hint="eastAsia"/>
          <w:sz w:val="28"/>
          <w:szCs w:val="28"/>
        </w:rPr>
        <w:t>月1</w:t>
      </w:r>
      <w:r w:rsidR="008A21DC">
        <w:rPr>
          <w:rFonts w:ascii="宋体" w:hAnsi="宋体"/>
          <w:sz w:val="28"/>
          <w:szCs w:val="28"/>
        </w:rPr>
        <w:t>8</w:t>
      </w:r>
      <w:r>
        <w:rPr>
          <w:rFonts w:ascii="宋体" w:hAnsi="宋体" w:hint="eastAsia"/>
          <w:sz w:val="28"/>
          <w:szCs w:val="28"/>
        </w:rPr>
        <w:t>日1</w:t>
      </w:r>
      <w:r w:rsidR="001E676B">
        <w:rPr>
          <w:rFonts w:ascii="宋体" w:hAnsi="宋体"/>
          <w:sz w:val="28"/>
          <w:szCs w:val="28"/>
        </w:rPr>
        <w:t>5</w:t>
      </w:r>
      <w:r>
        <w:rPr>
          <w:rFonts w:ascii="宋体" w:hAnsi="宋体" w:hint="eastAsia"/>
          <w:sz w:val="28"/>
          <w:szCs w:val="28"/>
        </w:rPr>
        <w:t>:00时（北京时间）之前寄达（以收达时间为准）。邮寄地址：</w:t>
      </w:r>
      <w:r>
        <w:rPr>
          <w:rFonts w:ascii="宋体" w:hAnsi="宋体" w:hint="eastAsia"/>
          <w:color w:val="000000"/>
          <w:kern w:val="0"/>
          <w:sz w:val="28"/>
          <w:szCs w:val="28"/>
        </w:rPr>
        <w:t>福建省建瓯市吉苑路11号</w:t>
      </w:r>
      <w:r>
        <w:rPr>
          <w:rFonts w:ascii="宋体" w:hAnsi="宋体" w:hint="eastAsia"/>
          <w:sz w:val="28"/>
          <w:szCs w:val="28"/>
        </w:rPr>
        <w:t>，单位名称：</w:t>
      </w:r>
      <w:r>
        <w:rPr>
          <w:rFonts w:ascii="宋体" w:hAnsi="宋体" w:hint="eastAsia"/>
          <w:color w:val="000000"/>
          <w:sz w:val="28"/>
          <w:szCs w:val="28"/>
        </w:rPr>
        <w:t>水仙药业（建瓯）</w:t>
      </w:r>
      <w:r>
        <w:rPr>
          <w:rFonts w:ascii="宋体" w:hAnsi="宋体" w:hint="eastAsia"/>
          <w:sz w:val="28"/>
          <w:szCs w:val="28"/>
        </w:rPr>
        <w:t>股份有限公司</w:t>
      </w:r>
      <w:r w:rsidR="006C5F18">
        <w:rPr>
          <w:rFonts w:ascii="宋体" w:hAnsi="宋体" w:hint="eastAsia"/>
          <w:sz w:val="28"/>
          <w:szCs w:val="28"/>
        </w:rPr>
        <w:t>工程设备部</w:t>
      </w:r>
      <w:r>
        <w:rPr>
          <w:rFonts w:ascii="宋体" w:hAnsi="宋体" w:hint="eastAsia"/>
          <w:sz w:val="28"/>
          <w:szCs w:val="28"/>
        </w:rPr>
        <w:t>，收件人：</w:t>
      </w:r>
      <w:r w:rsidR="006C5F18">
        <w:rPr>
          <w:rFonts w:ascii="宋体" w:hAnsi="宋体" w:hint="eastAsia"/>
          <w:sz w:val="28"/>
          <w:szCs w:val="28"/>
        </w:rPr>
        <w:t>吴文福</w:t>
      </w:r>
      <w:r>
        <w:rPr>
          <w:rFonts w:ascii="宋体" w:hAnsi="宋体" w:hint="eastAsia"/>
          <w:sz w:val="28"/>
          <w:szCs w:val="28"/>
        </w:rPr>
        <w:t>，联系电话：</w:t>
      </w:r>
      <w:r w:rsidR="006C5F18">
        <w:rPr>
          <w:rFonts w:ascii="宋体" w:hAnsi="宋体" w:hint="eastAsia"/>
          <w:sz w:val="28"/>
          <w:szCs w:val="28"/>
        </w:rPr>
        <w:t>13960165908</w:t>
      </w:r>
      <w:r>
        <w:rPr>
          <w:rFonts w:ascii="宋体" w:hAnsi="宋体" w:hint="eastAsia"/>
          <w:sz w:val="28"/>
          <w:szCs w:val="28"/>
        </w:rPr>
        <w:t>。</w:t>
      </w:r>
    </w:p>
    <w:p w:rsidR="00F2192A" w:rsidRDefault="00F2192A">
      <w:pPr>
        <w:adjustRightInd w:val="0"/>
        <w:snapToGrid w:val="0"/>
        <w:spacing w:line="480" w:lineRule="exact"/>
        <w:jc w:val="lef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12.投标保证金：</w:t>
      </w:r>
    </w:p>
    <w:p w:rsidR="00F2192A" w:rsidRDefault="00F2192A">
      <w:pPr>
        <w:adjustRightInd w:val="0"/>
        <w:snapToGrid w:val="0"/>
        <w:spacing w:line="48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12.1投标人应在开标时间之前预交投标保证金</w:t>
      </w:r>
      <w:r w:rsidR="005F0209">
        <w:rPr>
          <w:rFonts w:ascii="宋体" w:hAnsi="宋体"/>
          <w:sz w:val="28"/>
          <w:szCs w:val="28"/>
        </w:rPr>
        <w:t>5</w:t>
      </w:r>
      <w:bookmarkStart w:id="1" w:name="_GoBack"/>
      <w:bookmarkEnd w:id="1"/>
      <w:r w:rsidR="006C5F18">
        <w:rPr>
          <w:rFonts w:ascii="宋体" w:hAnsi="宋体"/>
          <w:sz w:val="28"/>
          <w:szCs w:val="28"/>
        </w:rPr>
        <w:t>0</w:t>
      </w:r>
      <w:r>
        <w:rPr>
          <w:rFonts w:ascii="宋体" w:hAnsi="宋体" w:hint="eastAsia"/>
          <w:sz w:val="28"/>
          <w:szCs w:val="28"/>
        </w:rPr>
        <w:t>000元</w:t>
      </w:r>
      <w:r>
        <w:rPr>
          <w:rFonts w:hint="eastAsia"/>
          <w:color w:val="000000"/>
          <w:sz w:val="28"/>
          <w:szCs w:val="28"/>
        </w:rPr>
        <w:t>（汇款电子回单或保证金函以单独密封方式装订）</w:t>
      </w:r>
      <w:r>
        <w:rPr>
          <w:rFonts w:ascii="宋体" w:hAnsi="宋体" w:hint="eastAsia"/>
          <w:sz w:val="28"/>
          <w:szCs w:val="28"/>
        </w:rPr>
        <w:t>。</w:t>
      </w:r>
    </w:p>
    <w:p w:rsidR="00F2192A" w:rsidRDefault="00F2192A">
      <w:pPr>
        <w:adjustRightInd w:val="0"/>
        <w:snapToGrid w:val="0"/>
        <w:spacing w:line="48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12.2投标保证金按以下方式提交：</w:t>
      </w:r>
    </w:p>
    <w:p w:rsidR="00F2192A" w:rsidRDefault="00F2192A">
      <w:pPr>
        <w:adjustRightInd w:val="0"/>
        <w:snapToGrid w:val="0"/>
        <w:spacing w:line="48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lastRenderedPageBreak/>
        <w:t>银行电汇：（开户银行：兴业银行建瓯市支行、账户名：</w:t>
      </w:r>
      <w:r>
        <w:rPr>
          <w:rFonts w:ascii="宋体" w:hAnsi="宋体" w:hint="eastAsia"/>
          <w:color w:val="000000"/>
          <w:sz w:val="28"/>
          <w:szCs w:val="28"/>
        </w:rPr>
        <w:t>水仙药业（建瓯）</w:t>
      </w:r>
      <w:r>
        <w:rPr>
          <w:rFonts w:ascii="宋体" w:hAnsi="宋体" w:hint="eastAsia"/>
          <w:sz w:val="28"/>
          <w:szCs w:val="28"/>
        </w:rPr>
        <w:t>股份有限公司、账号：193010100100078932）</w:t>
      </w:r>
    </w:p>
    <w:p w:rsidR="00F2192A" w:rsidRDefault="00F2192A">
      <w:pPr>
        <w:adjustRightInd w:val="0"/>
        <w:snapToGrid w:val="0"/>
        <w:spacing w:line="48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12.3对于未能按规定提交投标保证金的投标，将被视为不响应招标文件而予以拒绝。</w:t>
      </w:r>
    </w:p>
    <w:p w:rsidR="00F2192A" w:rsidRDefault="00F2192A">
      <w:pPr>
        <w:adjustRightInd w:val="0"/>
        <w:snapToGrid w:val="0"/>
        <w:spacing w:line="48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12.4未中标的投标人的投标保证金，招标方将在5个工作日内以电汇形式退还。</w:t>
      </w:r>
    </w:p>
    <w:p w:rsidR="00F2192A" w:rsidRDefault="00F2192A">
      <w:pPr>
        <w:adjustRightInd w:val="0"/>
        <w:snapToGrid w:val="0"/>
        <w:spacing w:line="48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12.5中标的投标人的投标保证金，将在</w:t>
      </w:r>
      <w:r w:rsidR="001E676B">
        <w:rPr>
          <w:rFonts w:ascii="宋体" w:hAnsi="宋体" w:hint="eastAsia"/>
          <w:sz w:val="28"/>
          <w:szCs w:val="28"/>
        </w:rPr>
        <w:t>设备安装</w:t>
      </w:r>
      <w:r w:rsidR="001E676B">
        <w:rPr>
          <w:rFonts w:ascii="宋体" w:hAnsi="宋体"/>
          <w:sz w:val="28"/>
          <w:szCs w:val="28"/>
        </w:rPr>
        <w:t>调试验收合格</w:t>
      </w:r>
      <w:r>
        <w:rPr>
          <w:rFonts w:ascii="宋体" w:hAnsi="宋体" w:hint="eastAsia"/>
          <w:sz w:val="28"/>
          <w:szCs w:val="28"/>
        </w:rPr>
        <w:t>后予以全额退还。</w:t>
      </w:r>
    </w:p>
    <w:p w:rsidR="00F2192A" w:rsidRDefault="00F2192A">
      <w:pPr>
        <w:adjustRightInd w:val="0"/>
        <w:snapToGrid w:val="0"/>
        <w:spacing w:line="48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12.6 如投标人有下列情况发生时，其投标保证金将不予退还。</w:t>
      </w:r>
    </w:p>
    <w:p w:rsidR="00F2192A" w:rsidRDefault="00F2192A">
      <w:pPr>
        <w:adjustRightInd w:val="0"/>
        <w:snapToGrid w:val="0"/>
        <w:spacing w:line="48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12.6.1投标人在投标有效期内撤回投标；</w:t>
      </w:r>
    </w:p>
    <w:p w:rsidR="00F2192A" w:rsidRDefault="00F2192A">
      <w:pPr>
        <w:adjustRightInd w:val="0"/>
        <w:snapToGrid w:val="0"/>
        <w:spacing w:line="48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12.6.2成为中标人后5天内，中标方未能按我方通知签订合同的；</w:t>
      </w:r>
    </w:p>
    <w:p w:rsidR="00F2192A" w:rsidRDefault="00F2192A">
      <w:pPr>
        <w:tabs>
          <w:tab w:val="left" w:pos="720"/>
        </w:tabs>
        <w:adjustRightInd w:val="0"/>
        <w:snapToGrid w:val="0"/>
        <w:spacing w:line="48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12.6.3中标人将该</w:t>
      </w:r>
      <w:r w:rsidR="006C5F18">
        <w:rPr>
          <w:rFonts w:ascii="宋体" w:hAnsi="宋体" w:hint="eastAsia"/>
          <w:sz w:val="28"/>
          <w:szCs w:val="28"/>
        </w:rPr>
        <w:t>项目</w:t>
      </w:r>
      <w:r>
        <w:rPr>
          <w:rFonts w:ascii="宋体" w:hAnsi="宋体" w:hint="eastAsia"/>
          <w:sz w:val="28"/>
          <w:szCs w:val="28"/>
        </w:rPr>
        <w:t>转包他人的；</w:t>
      </w:r>
    </w:p>
    <w:p w:rsidR="00F2192A" w:rsidRDefault="00F2192A">
      <w:pPr>
        <w:tabs>
          <w:tab w:val="left" w:pos="720"/>
        </w:tabs>
        <w:adjustRightInd w:val="0"/>
        <w:snapToGrid w:val="0"/>
        <w:spacing w:line="48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12.6.4其他违反法律规定的。</w:t>
      </w:r>
    </w:p>
    <w:p w:rsidR="00F2192A" w:rsidRDefault="00F2192A">
      <w:pPr>
        <w:adjustRightInd w:val="0"/>
        <w:snapToGrid w:val="0"/>
        <w:spacing w:line="480" w:lineRule="exact"/>
        <w:jc w:val="lef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13.投标文件要求：</w:t>
      </w:r>
    </w:p>
    <w:p w:rsidR="00F2192A" w:rsidRDefault="00F2192A">
      <w:pPr>
        <w:adjustRightInd w:val="0"/>
        <w:snapToGrid w:val="0"/>
        <w:spacing w:line="48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13.1投标资料分成三部分，每部分编制一式</w:t>
      </w:r>
      <w:r w:rsidR="006C5F18">
        <w:rPr>
          <w:rFonts w:ascii="宋体" w:hAnsi="宋体" w:hint="eastAsia"/>
          <w:sz w:val="28"/>
          <w:szCs w:val="28"/>
        </w:rPr>
        <w:t>二</w:t>
      </w:r>
      <w:r>
        <w:rPr>
          <w:rFonts w:ascii="宋体" w:hAnsi="宋体" w:hint="eastAsia"/>
          <w:sz w:val="28"/>
          <w:szCs w:val="28"/>
        </w:rPr>
        <w:t>份并分开单独装订密封:</w:t>
      </w:r>
    </w:p>
    <w:p w:rsidR="00F2192A" w:rsidRDefault="00F2192A">
      <w:pPr>
        <w:widowControl/>
        <w:shd w:val="clear" w:color="auto" w:fill="FFFFFF"/>
        <w:spacing w:line="480" w:lineRule="exact"/>
        <w:ind w:firstLineChars="200" w:firstLine="560"/>
        <w:jc w:val="left"/>
        <w:rPr>
          <w:rFonts w:ascii="宋体" w:hAnsi="宋体"/>
          <w:color w:val="000000"/>
          <w:kern w:val="0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13.1.1第一部分为资格文件，主要内容为详细的投标人资料，包括</w:t>
      </w:r>
      <w:r>
        <w:rPr>
          <w:rFonts w:ascii="宋体" w:hAnsi="宋体" w:hint="eastAsia"/>
          <w:b/>
          <w:color w:val="000000"/>
          <w:kern w:val="0"/>
          <w:sz w:val="28"/>
          <w:szCs w:val="28"/>
        </w:rPr>
        <w:t>a.</w:t>
      </w:r>
      <w:r>
        <w:rPr>
          <w:rFonts w:ascii="宋体" w:hAnsi="宋体" w:hint="eastAsia"/>
          <w:sz w:val="28"/>
          <w:szCs w:val="28"/>
        </w:rPr>
        <w:t>三证合一的《营业执照》；</w:t>
      </w:r>
      <w:r>
        <w:rPr>
          <w:rFonts w:ascii="宋体" w:hAnsi="宋体" w:hint="eastAsia"/>
          <w:b/>
          <w:sz w:val="28"/>
          <w:szCs w:val="28"/>
        </w:rPr>
        <w:t>b.</w:t>
      </w:r>
      <w:r>
        <w:rPr>
          <w:rFonts w:ascii="宋体" w:hAnsi="宋体" w:hint="eastAsia"/>
          <w:bCs/>
          <w:sz w:val="28"/>
          <w:szCs w:val="28"/>
        </w:rPr>
        <w:t>企业简介；</w:t>
      </w:r>
      <w:r>
        <w:rPr>
          <w:rFonts w:ascii="宋体" w:hAnsi="宋体" w:hint="eastAsia"/>
          <w:b/>
          <w:sz w:val="28"/>
          <w:szCs w:val="28"/>
        </w:rPr>
        <w:t>c.</w:t>
      </w:r>
      <w:r>
        <w:rPr>
          <w:rFonts w:ascii="宋体" w:hAnsi="宋体" w:hint="eastAsia"/>
          <w:sz w:val="28"/>
          <w:szCs w:val="28"/>
        </w:rPr>
        <w:t>本招标文件第10条款中要求的其他资料；</w:t>
      </w:r>
      <w:r>
        <w:rPr>
          <w:rFonts w:ascii="宋体" w:hAnsi="宋体" w:hint="eastAsia"/>
          <w:b/>
          <w:sz w:val="28"/>
          <w:szCs w:val="28"/>
        </w:rPr>
        <w:t>d.</w:t>
      </w:r>
      <w:r w:rsidRPr="003D71DC">
        <w:rPr>
          <w:rFonts w:ascii="宋体" w:hAnsi="宋体" w:hint="eastAsia"/>
          <w:bCs/>
          <w:color w:val="000000"/>
          <w:kern w:val="0"/>
          <w:sz w:val="28"/>
          <w:szCs w:val="28"/>
        </w:rPr>
        <w:t>非法人代表参与投标的需提供法人代表授权书；</w:t>
      </w:r>
      <w:r>
        <w:rPr>
          <w:rFonts w:ascii="宋体" w:hAnsi="宋体" w:hint="eastAsia"/>
          <w:b/>
          <w:bCs/>
          <w:color w:val="000000"/>
          <w:kern w:val="0"/>
          <w:sz w:val="28"/>
          <w:szCs w:val="28"/>
        </w:rPr>
        <w:t>e.</w:t>
      </w:r>
      <w:r>
        <w:rPr>
          <w:rFonts w:ascii="宋体" w:hAnsi="宋体" w:hint="eastAsia"/>
          <w:color w:val="000000"/>
          <w:kern w:val="0"/>
          <w:sz w:val="28"/>
          <w:szCs w:val="28"/>
        </w:rPr>
        <w:t>投标诚信承诺书。并分别加盖公章</w:t>
      </w:r>
      <w:r>
        <w:rPr>
          <w:rFonts w:ascii="宋体" w:hAnsi="宋体" w:hint="eastAsia"/>
          <w:sz w:val="28"/>
          <w:szCs w:val="28"/>
        </w:rPr>
        <w:t>。</w:t>
      </w:r>
    </w:p>
    <w:p w:rsidR="00F2192A" w:rsidRDefault="00F2192A">
      <w:pPr>
        <w:adjustRightInd w:val="0"/>
        <w:snapToGrid w:val="0"/>
        <w:spacing w:line="480" w:lineRule="exact"/>
        <w:ind w:firstLineChars="200" w:firstLine="560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13.1.2第二部分为技术文件，主要内容为</w:t>
      </w:r>
      <w:r w:rsidR="006C5F18">
        <w:rPr>
          <w:rFonts w:ascii="宋体" w:hAnsi="宋体" w:hint="eastAsia"/>
          <w:sz w:val="28"/>
          <w:szCs w:val="28"/>
        </w:rPr>
        <w:t>厂家</w:t>
      </w:r>
      <w:r w:rsidR="006C5F18" w:rsidRPr="006C5F18">
        <w:rPr>
          <w:rFonts w:ascii="宋体" w:hAnsi="宋体" w:hint="eastAsia"/>
          <w:sz w:val="28"/>
          <w:szCs w:val="28"/>
        </w:rPr>
        <w:t>技术说明、技术参数</w:t>
      </w:r>
      <w:r>
        <w:rPr>
          <w:rFonts w:ascii="宋体" w:hAnsi="宋体" w:hint="eastAsia"/>
          <w:sz w:val="28"/>
          <w:szCs w:val="28"/>
        </w:rPr>
        <w:t>、</w:t>
      </w:r>
      <w:r>
        <w:rPr>
          <w:rStyle w:val="NormalCharacter"/>
          <w:rFonts w:ascii="宋体" w:hAnsi="宋体" w:hint="eastAsia"/>
          <w:color w:val="000000"/>
          <w:sz w:val="28"/>
          <w:szCs w:val="28"/>
        </w:rPr>
        <w:t>材料材质证明</w:t>
      </w:r>
      <w:r w:rsidR="006C5F18">
        <w:rPr>
          <w:rFonts w:ascii="宋体" w:hAnsi="宋体" w:hint="eastAsia"/>
          <w:sz w:val="28"/>
          <w:szCs w:val="28"/>
        </w:rPr>
        <w:t>、技术</w:t>
      </w:r>
      <w:r w:rsidR="006C5F18">
        <w:rPr>
          <w:rFonts w:ascii="宋体" w:hAnsi="宋体"/>
          <w:sz w:val="28"/>
          <w:szCs w:val="28"/>
        </w:rPr>
        <w:t>协议</w:t>
      </w:r>
      <w:r w:rsidR="009A1A72">
        <w:rPr>
          <w:rFonts w:ascii="宋体" w:hAnsi="宋体" w:hint="eastAsia"/>
          <w:sz w:val="28"/>
          <w:szCs w:val="28"/>
        </w:rPr>
        <w:t>参数表</w:t>
      </w:r>
      <w:r w:rsidR="006C5F18">
        <w:rPr>
          <w:rFonts w:ascii="宋体" w:hAnsi="宋体"/>
          <w:sz w:val="28"/>
          <w:szCs w:val="28"/>
        </w:rPr>
        <w:t>、</w:t>
      </w:r>
      <w:r>
        <w:rPr>
          <w:rFonts w:ascii="宋体" w:hAnsi="宋体" w:hint="eastAsia"/>
          <w:sz w:val="28"/>
          <w:szCs w:val="28"/>
        </w:rPr>
        <w:t>技术偏离表（对本招标文件第2和第5条款中各技术指标和质量要求的响应，如未说明即默认完全响应），</w:t>
      </w:r>
      <w:r w:rsidR="003D71DC">
        <w:rPr>
          <w:rFonts w:ascii="宋体" w:hAnsi="宋体" w:hint="eastAsia"/>
          <w:sz w:val="28"/>
          <w:szCs w:val="28"/>
        </w:rPr>
        <w:t>售后</w:t>
      </w:r>
      <w:r w:rsidR="003D71DC">
        <w:rPr>
          <w:rFonts w:ascii="宋体" w:hAnsi="宋体"/>
          <w:sz w:val="28"/>
          <w:szCs w:val="28"/>
        </w:rPr>
        <w:t>服务</w:t>
      </w:r>
      <w:r w:rsidR="006C5F18" w:rsidRPr="006C5F18">
        <w:rPr>
          <w:rFonts w:ascii="宋体" w:hAnsi="宋体" w:hint="eastAsia"/>
          <w:sz w:val="28"/>
          <w:szCs w:val="28"/>
        </w:rPr>
        <w:t>承诺</w:t>
      </w:r>
      <w:r w:rsidR="006C5F18">
        <w:rPr>
          <w:rFonts w:ascii="宋体" w:hAnsi="宋体" w:hint="eastAsia"/>
          <w:sz w:val="28"/>
          <w:szCs w:val="28"/>
        </w:rPr>
        <w:t>等</w:t>
      </w:r>
      <w:r w:rsidR="006C5F18">
        <w:rPr>
          <w:rFonts w:ascii="宋体" w:hAnsi="宋体"/>
          <w:sz w:val="28"/>
          <w:szCs w:val="28"/>
        </w:rPr>
        <w:t>，</w:t>
      </w:r>
      <w:r>
        <w:rPr>
          <w:rFonts w:ascii="宋体" w:hAnsi="宋体" w:hint="eastAsia"/>
          <w:sz w:val="28"/>
          <w:szCs w:val="28"/>
        </w:rPr>
        <w:t>并分别加盖公章。</w:t>
      </w:r>
    </w:p>
    <w:p w:rsidR="00F2192A" w:rsidRDefault="00F2192A">
      <w:pPr>
        <w:adjustRightInd w:val="0"/>
        <w:snapToGrid w:val="0"/>
        <w:spacing w:line="48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lastRenderedPageBreak/>
        <w:t>13.1.3第三部分商务文件,包括</w:t>
      </w:r>
      <w:r w:rsidR="006C5F18" w:rsidRPr="006C5F18">
        <w:rPr>
          <w:rFonts w:ascii="宋体" w:hAnsi="宋体" w:hint="eastAsia"/>
          <w:sz w:val="28"/>
          <w:szCs w:val="28"/>
        </w:rPr>
        <w:t>投标报价表、各部</w:t>
      </w:r>
      <w:r w:rsidR="00101368">
        <w:rPr>
          <w:rFonts w:ascii="宋体" w:hAnsi="宋体" w:hint="eastAsia"/>
          <w:sz w:val="28"/>
          <w:szCs w:val="28"/>
        </w:rPr>
        <w:t>分</w:t>
      </w:r>
      <w:r w:rsidR="006C5F18" w:rsidRPr="006C5F18">
        <w:rPr>
          <w:rFonts w:ascii="宋体" w:hAnsi="宋体" w:hint="eastAsia"/>
          <w:sz w:val="28"/>
          <w:szCs w:val="28"/>
        </w:rPr>
        <w:t>分项报价、</w:t>
      </w:r>
      <w:r>
        <w:rPr>
          <w:rFonts w:ascii="宋体" w:hAnsi="宋体" w:hint="eastAsia"/>
          <w:sz w:val="28"/>
          <w:szCs w:val="28"/>
        </w:rPr>
        <w:t>商务偏离表（对本招标文件第4条款中的“付款方式”的响应，如未说明即默认完全响应），有法人代表或被委托人的签字，并分别加盖公章。</w:t>
      </w:r>
    </w:p>
    <w:p w:rsidR="00F2192A" w:rsidRDefault="00F2192A">
      <w:pPr>
        <w:adjustRightInd w:val="0"/>
        <w:snapToGrid w:val="0"/>
        <w:spacing w:line="48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13.2除商务文件外，其他任何地方不得出现相关投标报价的任何内容。</w:t>
      </w:r>
    </w:p>
    <w:p w:rsidR="00F2192A" w:rsidRDefault="00F2192A" w:rsidP="00C00C2B">
      <w:pPr>
        <w:adjustRightInd w:val="0"/>
        <w:snapToGrid w:val="0"/>
        <w:spacing w:line="480" w:lineRule="exact"/>
        <w:ind w:firstLineChars="200" w:firstLine="560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13.3 投标</w:t>
      </w:r>
      <w:r>
        <w:rPr>
          <w:rFonts w:ascii="宋体" w:hAnsi="宋体" w:hint="eastAsia"/>
          <w:color w:val="000000"/>
          <w:kern w:val="0"/>
          <w:sz w:val="28"/>
          <w:szCs w:val="28"/>
        </w:rPr>
        <w:t>诚信承诺书和</w:t>
      </w:r>
      <w:r>
        <w:rPr>
          <w:rFonts w:ascii="宋体" w:hAnsi="宋体" w:hint="eastAsia"/>
          <w:sz w:val="28"/>
          <w:szCs w:val="28"/>
        </w:rPr>
        <w:t>投标报价单采用本次招标文件规定的统一格式，投标人自行制作的该项文档无效，其它材料由投标人按照本次招标规定自行制作。</w:t>
      </w:r>
    </w:p>
    <w:p w:rsidR="00E507B0" w:rsidRDefault="00F2192A" w:rsidP="00E507B0">
      <w:pPr>
        <w:adjustRightInd w:val="0"/>
        <w:snapToGrid w:val="0"/>
        <w:spacing w:line="480" w:lineRule="exact"/>
        <w:jc w:val="left"/>
        <w:rPr>
          <w:rFonts w:ascii="宋体" w:hAnsi="宋体"/>
          <w:b/>
          <w:sz w:val="28"/>
          <w:szCs w:val="28"/>
        </w:rPr>
      </w:pPr>
      <w:r w:rsidRPr="00E507B0">
        <w:rPr>
          <w:rFonts w:ascii="宋体" w:hAnsi="宋体" w:hint="eastAsia"/>
          <w:b/>
          <w:sz w:val="28"/>
          <w:szCs w:val="28"/>
        </w:rPr>
        <w:t>14.评标小组：</w:t>
      </w:r>
    </w:p>
    <w:p w:rsidR="00F2192A" w:rsidRPr="00C00C2B" w:rsidRDefault="00F2192A" w:rsidP="00E507B0">
      <w:pPr>
        <w:adjustRightInd w:val="0"/>
        <w:snapToGrid w:val="0"/>
        <w:spacing w:line="480" w:lineRule="exact"/>
        <w:ind w:firstLineChars="200" w:firstLine="560"/>
        <w:jc w:val="left"/>
        <w:rPr>
          <w:rFonts w:ascii="宋体" w:hAnsi="宋体"/>
          <w:sz w:val="28"/>
          <w:szCs w:val="28"/>
        </w:rPr>
      </w:pPr>
      <w:r w:rsidRPr="00C00C2B">
        <w:rPr>
          <w:rFonts w:ascii="宋体" w:hAnsi="宋体" w:hint="eastAsia"/>
          <w:sz w:val="28"/>
          <w:szCs w:val="28"/>
        </w:rPr>
        <w:t>评标小组为水仙药业（建瓯）股份有限公司招投标工作小组。评标过程接受水仙药业股份有限公司相关管理部门与人员的监督。在投标、评标期间，投标方不得向招标采购小组询问评标情况，不得进行旨在影响评标结果的活动。为保证评标的公正性，在评标过程中，评议成员不得与投标方私下交换意见。招标结束后，招标人对未中标单位及未中标原因不予解释。</w:t>
      </w:r>
    </w:p>
    <w:p w:rsidR="000E3EAB" w:rsidRDefault="00F2192A" w:rsidP="000E3EAB">
      <w:pPr>
        <w:adjustRightInd w:val="0"/>
        <w:snapToGrid w:val="0"/>
        <w:spacing w:line="480" w:lineRule="exact"/>
        <w:ind w:left="1799" w:hangingChars="640" w:hanging="1799"/>
        <w:rPr>
          <w:rFonts w:ascii="宋体" w:hAnsi="宋体"/>
          <w:color w:val="000000"/>
          <w:kern w:val="0"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15.发布招标公告媒体：</w:t>
      </w:r>
      <w:r>
        <w:rPr>
          <w:rFonts w:ascii="宋体" w:hAnsi="宋体" w:hint="eastAsia"/>
          <w:color w:val="000000"/>
          <w:kern w:val="0"/>
          <w:sz w:val="28"/>
          <w:szCs w:val="28"/>
        </w:rPr>
        <w:t xml:space="preserve"> </w:t>
      </w:r>
    </w:p>
    <w:p w:rsidR="00F2192A" w:rsidRPr="000E3EAB" w:rsidRDefault="00F2192A" w:rsidP="000E3EAB">
      <w:pPr>
        <w:adjustRightInd w:val="0"/>
        <w:snapToGrid w:val="0"/>
        <w:spacing w:line="480" w:lineRule="exact"/>
        <w:ind w:firstLineChars="350" w:firstLine="980"/>
        <w:rPr>
          <w:rFonts w:ascii="宋体" w:hAnsi="宋体"/>
          <w:color w:val="000000"/>
          <w:kern w:val="0"/>
          <w:sz w:val="28"/>
          <w:szCs w:val="28"/>
        </w:rPr>
      </w:pPr>
      <w:r>
        <w:rPr>
          <w:rFonts w:ascii="_5b8b_4f53" w:hAnsi="_5b8b_4f53"/>
          <w:color w:val="000000"/>
          <w:sz w:val="28"/>
          <w:szCs w:val="28"/>
        </w:rPr>
        <w:t>漳州水仙药业股份有限公司</w:t>
      </w:r>
      <w:r w:rsidR="000E3EAB">
        <w:rPr>
          <w:rFonts w:ascii="_5b8b_4f53" w:hAnsi="_5b8b_4f53" w:hint="eastAsia"/>
          <w:color w:val="000000"/>
          <w:sz w:val="28"/>
          <w:szCs w:val="28"/>
        </w:rPr>
        <w:t xml:space="preserve">       </w:t>
      </w:r>
      <w:hyperlink r:id="rId10" w:history="1">
        <w:r>
          <w:rPr>
            <w:rStyle w:val="a3"/>
            <w:rFonts w:ascii="_5b8b_4f53" w:eastAsia="_5b8b_4f53" w:hAnsi="_5b8b_4f53"/>
            <w:sz w:val="28"/>
            <w:szCs w:val="28"/>
          </w:rPr>
          <w:t>www.zzsx.com.cn</w:t>
        </w:r>
      </w:hyperlink>
    </w:p>
    <w:p w:rsidR="001E676B" w:rsidRDefault="000E3EAB" w:rsidP="000E3EAB">
      <w:pPr>
        <w:adjustRightInd w:val="0"/>
        <w:snapToGrid w:val="0"/>
        <w:spacing w:line="480" w:lineRule="exact"/>
        <w:ind w:firstLineChars="350" w:firstLine="980"/>
        <w:rPr>
          <w:rFonts w:ascii="宋体" w:hAnsi="宋体"/>
          <w:bCs/>
          <w:sz w:val="28"/>
          <w:szCs w:val="28"/>
        </w:rPr>
      </w:pPr>
      <w:r w:rsidRPr="000E3EAB">
        <w:rPr>
          <w:rFonts w:ascii="宋体" w:hAnsi="宋体" w:hint="eastAsia"/>
          <w:bCs/>
          <w:sz w:val="28"/>
          <w:szCs w:val="28"/>
        </w:rPr>
        <w:t>福建省青山纸业股份有限公司</w:t>
      </w:r>
      <w:r>
        <w:rPr>
          <w:rFonts w:ascii="宋体" w:hAnsi="宋体" w:hint="eastAsia"/>
          <w:bCs/>
          <w:sz w:val="28"/>
          <w:szCs w:val="28"/>
        </w:rPr>
        <w:t xml:space="preserve">     </w:t>
      </w:r>
      <w:r w:rsidRPr="000E3EAB">
        <w:rPr>
          <w:rStyle w:val="a3"/>
          <w:rFonts w:ascii="_5b8b_4f53" w:eastAsia="_5b8b_4f53" w:hAnsi="_5b8b_4f53" w:hint="eastAsia"/>
          <w:sz w:val="28"/>
          <w:szCs w:val="28"/>
        </w:rPr>
        <w:t>www.qingshanpaper.com</w:t>
      </w:r>
    </w:p>
    <w:p w:rsidR="001E676B" w:rsidRDefault="000E3EAB" w:rsidP="000E3EAB">
      <w:pPr>
        <w:adjustRightInd w:val="0"/>
        <w:snapToGrid w:val="0"/>
        <w:spacing w:line="480" w:lineRule="exact"/>
        <w:ind w:firstLineChars="350" w:firstLine="980"/>
        <w:rPr>
          <w:rFonts w:ascii="宋体" w:hAnsi="宋体"/>
          <w:bCs/>
          <w:sz w:val="28"/>
          <w:szCs w:val="28"/>
        </w:rPr>
      </w:pPr>
      <w:r w:rsidRPr="000E3EAB">
        <w:rPr>
          <w:rFonts w:ascii="宋体" w:hAnsi="宋体" w:hint="eastAsia"/>
          <w:bCs/>
          <w:sz w:val="28"/>
          <w:szCs w:val="28"/>
        </w:rPr>
        <w:t>福建省轻纺（控股）有限责任公司</w:t>
      </w:r>
      <w:r>
        <w:rPr>
          <w:rFonts w:ascii="宋体" w:hAnsi="宋体" w:hint="eastAsia"/>
          <w:bCs/>
          <w:sz w:val="28"/>
          <w:szCs w:val="28"/>
        </w:rPr>
        <w:t xml:space="preserve"> </w:t>
      </w:r>
      <w:r w:rsidRPr="000E3EAB">
        <w:rPr>
          <w:rStyle w:val="a3"/>
          <w:rFonts w:ascii="_5b8b_4f53" w:eastAsia="_5b8b_4f53" w:hAnsi="_5b8b_4f53" w:hint="eastAsia"/>
          <w:sz w:val="28"/>
          <w:szCs w:val="28"/>
        </w:rPr>
        <w:t>www.fjqfkg.com</w:t>
      </w:r>
    </w:p>
    <w:p w:rsidR="00F2192A" w:rsidRDefault="00F2192A">
      <w:pPr>
        <w:adjustRightInd w:val="0"/>
        <w:snapToGrid w:val="0"/>
        <w:spacing w:line="480" w:lineRule="exact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联系方式： 0599-37281</w:t>
      </w:r>
      <w:r w:rsidR="001E676B">
        <w:rPr>
          <w:rFonts w:ascii="宋体" w:hAnsi="宋体"/>
          <w:sz w:val="28"/>
          <w:szCs w:val="28"/>
        </w:rPr>
        <w:t>80</w:t>
      </w:r>
      <w:r>
        <w:rPr>
          <w:rFonts w:ascii="宋体" w:hAnsi="宋体" w:hint="eastAsia"/>
          <w:sz w:val="28"/>
          <w:szCs w:val="28"/>
        </w:rPr>
        <w:t>(</w:t>
      </w:r>
      <w:r w:rsidR="001E676B">
        <w:rPr>
          <w:rFonts w:ascii="宋体" w:hAnsi="宋体" w:hint="eastAsia"/>
          <w:sz w:val="28"/>
          <w:szCs w:val="28"/>
        </w:rPr>
        <w:t>工程设备</w:t>
      </w:r>
      <w:r w:rsidR="001E676B">
        <w:rPr>
          <w:rFonts w:ascii="宋体" w:hAnsi="宋体"/>
          <w:sz w:val="28"/>
          <w:szCs w:val="28"/>
        </w:rPr>
        <w:t>部</w:t>
      </w:r>
      <w:r>
        <w:rPr>
          <w:rFonts w:ascii="宋体" w:hAnsi="宋体" w:hint="eastAsia"/>
          <w:sz w:val="28"/>
          <w:szCs w:val="28"/>
        </w:rPr>
        <w:t>)   3728390（传真）</w:t>
      </w:r>
    </w:p>
    <w:p w:rsidR="00F2192A" w:rsidRDefault="00F2192A">
      <w:pPr>
        <w:adjustRightInd w:val="0"/>
        <w:snapToGrid w:val="0"/>
        <w:spacing w:line="480" w:lineRule="exact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          </w:t>
      </w:r>
      <w:r w:rsidR="0018560B">
        <w:rPr>
          <w:rFonts w:ascii="宋体" w:hAnsi="宋体" w:hint="eastAsia"/>
          <w:sz w:val="28"/>
          <w:szCs w:val="28"/>
        </w:rPr>
        <w:t>0599-3728</w:t>
      </w:r>
      <w:r w:rsidR="001E676B" w:rsidRPr="001E676B">
        <w:rPr>
          <w:rFonts w:ascii="宋体" w:hAnsi="宋体"/>
          <w:sz w:val="28"/>
          <w:szCs w:val="28"/>
        </w:rPr>
        <w:t>180</w:t>
      </w:r>
      <w:r>
        <w:rPr>
          <w:rFonts w:ascii="宋体" w:hAnsi="宋体" w:hint="eastAsia"/>
          <w:sz w:val="28"/>
          <w:szCs w:val="28"/>
        </w:rPr>
        <w:t>(技术交流)</w:t>
      </w:r>
    </w:p>
    <w:p w:rsidR="00F2192A" w:rsidRDefault="00F2192A">
      <w:pPr>
        <w:adjustRightInd w:val="0"/>
        <w:snapToGrid w:val="0"/>
        <w:spacing w:line="480" w:lineRule="exact"/>
        <w:jc w:val="left"/>
        <w:rPr>
          <w:rFonts w:ascii="宋体" w:hAnsi="宋体"/>
          <w:sz w:val="28"/>
          <w:szCs w:val="28"/>
        </w:rPr>
      </w:pPr>
    </w:p>
    <w:p w:rsidR="00F2192A" w:rsidRDefault="00F2192A">
      <w:pPr>
        <w:adjustRightInd w:val="0"/>
        <w:snapToGrid w:val="0"/>
        <w:spacing w:line="480" w:lineRule="exact"/>
        <w:ind w:leftChars="2128" w:left="5453" w:hangingChars="350" w:hanging="984"/>
        <w:jc w:val="left"/>
        <w:rPr>
          <w:rFonts w:ascii="宋体" w:hAnsi="宋体"/>
          <w:b/>
          <w:sz w:val="28"/>
          <w:szCs w:val="28"/>
        </w:rPr>
      </w:pPr>
    </w:p>
    <w:p w:rsidR="009A1A72" w:rsidRDefault="00F2192A" w:rsidP="009A1A72">
      <w:pPr>
        <w:adjustRightInd w:val="0"/>
        <w:snapToGrid w:val="0"/>
        <w:spacing w:line="480" w:lineRule="exact"/>
        <w:ind w:leftChars="2128" w:left="5874" w:hangingChars="500" w:hanging="1405"/>
        <w:jc w:val="left"/>
        <w:rPr>
          <w:rFonts w:ascii="宋体" w:hAnsi="宋体"/>
          <w:bCs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 xml:space="preserve">水仙药业（建瓯）股份有限公司                                    </w:t>
      </w:r>
      <w:r>
        <w:rPr>
          <w:rFonts w:ascii="宋体" w:hAnsi="宋体" w:hint="eastAsia"/>
          <w:b/>
          <w:sz w:val="28"/>
          <w:szCs w:val="28"/>
          <w:highlight w:val="yellow"/>
        </w:rPr>
        <w:t xml:space="preserve"> </w:t>
      </w:r>
      <w:r>
        <w:rPr>
          <w:rFonts w:ascii="宋体" w:hAnsi="宋体" w:hint="eastAsia"/>
          <w:bCs/>
          <w:sz w:val="28"/>
          <w:szCs w:val="28"/>
        </w:rPr>
        <w:t>2019</w:t>
      </w:r>
      <w:r>
        <w:rPr>
          <w:rFonts w:ascii="宋体" w:hAnsi="宋体" w:cs="仿宋_GB2312" w:hint="eastAsia"/>
          <w:bCs/>
          <w:sz w:val="28"/>
          <w:szCs w:val="28"/>
        </w:rPr>
        <w:t>年</w:t>
      </w:r>
      <w:r w:rsidR="009A1A72">
        <w:rPr>
          <w:rFonts w:ascii="宋体" w:hAnsi="宋体"/>
          <w:bCs/>
          <w:sz w:val="28"/>
          <w:szCs w:val="28"/>
        </w:rPr>
        <w:t>11</w:t>
      </w:r>
      <w:r>
        <w:rPr>
          <w:rFonts w:ascii="宋体" w:hAnsi="宋体" w:cs="仿宋_GB2312" w:hint="eastAsia"/>
          <w:bCs/>
          <w:sz w:val="28"/>
          <w:szCs w:val="28"/>
        </w:rPr>
        <w:t>月</w:t>
      </w:r>
      <w:r w:rsidR="009A1A72">
        <w:rPr>
          <w:rFonts w:ascii="宋体" w:hAnsi="宋体" w:cs="仿宋_GB2312"/>
          <w:bCs/>
          <w:sz w:val="28"/>
          <w:szCs w:val="28"/>
        </w:rPr>
        <w:t>1</w:t>
      </w:r>
      <w:r>
        <w:rPr>
          <w:rFonts w:ascii="宋体" w:hAnsi="宋体" w:hint="eastAsia"/>
          <w:bCs/>
          <w:sz w:val="28"/>
          <w:szCs w:val="28"/>
        </w:rPr>
        <w:t>日</w:t>
      </w:r>
    </w:p>
    <w:p w:rsidR="00F2192A" w:rsidRDefault="009A1A72" w:rsidP="009A1A72">
      <w:pPr>
        <w:adjustRightInd w:val="0"/>
        <w:snapToGrid w:val="0"/>
        <w:spacing w:line="480" w:lineRule="exact"/>
        <w:jc w:val="center"/>
        <w:rPr>
          <w:rFonts w:ascii="楷体_GB2312" w:eastAsia="楷体_GB2312"/>
          <w:b/>
          <w:bCs/>
          <w:sz w:val="48"/>
          <w:szCs w:val="48"/>
        </w:rPr>
      </w:pPr>
      <w:r>
        <w:rPr>
          <w:rFonts w:ascii="宋体" w:hAnsi="宋体"/>
          <w:bCs/>
          <w:sz w:val="28"/>
          <w:szCs w:val="28"/>
        </w:rPr>
        <w:br w:type="page"/>
      </w:r>
      <w:r w:rsidR="00F2192A">
        <w:rPr>
          <w:rFonts w:ascii="楷体_GB2312" w:eastAsia="楷体_GB2312" w:hint="eastAsia"/>
          <w:b/>
          <w:bCs/>
          <w:sz w:val="48"/>
          <w:szCs w:val="48"/>
        </w:rPr>
        <w:lastRenderedPageBreak/>
        <w:t>投标诚信承诺书</w:t>
      </w:r>
    </w:p>
    <w:p w:rsidR="00F2192A" w:rsidRDefault="00F2192A">
      <w:pPr>
        <w:ind w:firstLineChars="600" w:firstLine="2880"/>
        <w:rPr>
          <w:rFonts w:ascii="楷体_GB2312" w:eastAsia="楷体_GB2312"/>
          <w:sz w:val="48"/>
        </w:rPr>
      </w:pPr>
      <w:r>
        <w:rPr>
          <w:rFonts w:ascii="楷体_GB2312" w:eastAsia="楷体_GB2312" w:hint="eastAsia"/>
          <w:sz w:val="48"/>
        </w:rPr>
        <w:t xml:space="preserve">      </w:t>
      </w:r>
      <w:r>
        <w:rPr>
          <w:rFonts w:ascii="楷体_GB2312" w:eastAsia="楷体_GB2312" w:hint="eastAsia"/>
          <w:sz w:val="10"/>
          <w:szCs w:val="10"/>
        </w:rPr>
        <w:t xml:space="preserve">   </w:t>
      </w:r>
      <w:r>
        <w:rPr>
          <w:rFonts w:ascii="楷体_GB2312" w:eastAsia="楷体_GB2312" w:hint="eastAsia"/>
          <w:sz w:val="48"/>
        </w:rPr>
        <w:t xml:space="preserve">                        </w:t>
      </w:r>
    </w:p>
    <w:p w:rsidR="00F2192A" w:rsidRDefault="00F2192A">
      <w:pPr>
        <w:ind w:firstLineChars="200" w:firstLine="560"/>
        <w:rPr>
          <w:rFonts w:ascii="华文楷体" w:eastAsia="华文楷体" w:hAnsi="华文楷体" w:cs="华文楷体"/>
          <w:sz w:val="28"/>
        </w:rPr>
      </w:pPr>
      <w:r>
        <w:rPr>
          <w:rFonts w:ascii="华文楷体" w:eastAsia="华文楷体" w:hAnsi="华文楷体" w:cs="华文楷体" w:hint="eastAsia"/>
          <w:sz w:val="28"/>
        </w:rPr>
        <w:t>我方为投标方</w:t>
      </w:r>
      <w:r w:rsidR="002E7785">
        <w:rPr>
          <w:rFonts w:ascii="华文楷体" w:eastAsia="华文楷体" w:hAnsi="华文楷体" w:cs="华文楷体" w:hint="eastAsia"/>
          <w:sz w:val="28"/>
        </w:rPr>
        <w:t>，</w:t>
      </w:r>
      <w:r>
        <w:rPr>
          <w:rFonts w:ascii="华文楷体" w:eastAsia="华文楷体" w:hAnsi="华文楷体" w:cs="华文楷体" w:hint="eastAsia"/>
          <w:sz w:val="28"/>
        </w:rPr>
        <w:t>参加水仙药业（建瓯）股份有限公司的招标活动</w:t>
      </w:r>
      <w:r w:rsidR="002E7785">
        <w:rPr>
          <w:rFonts w:ascii="华文楷体" w:eastAsia="华文楷体" w:hAnsi="华文楷体" w:cs="华文楷体" w:hint="eastAsia"/>
          <w:sz w:val="28"/>
        </w:rPr>
        <w:t>，</w:t>
      </w:r>
      <w:r>
        <w:rPr>
          <w:rFonts w:ascii="华文楷体" w:eastAsia="华文楷体" w:hAnsi="华文楷体" w:cs="华文楷体" w:hint="eastAsia"/>
          <w:sz w:val="28"/>
        </w:rPr>
        <w:t>奉行诚实守信的招标原则</w:t>
      </w:r>
      <w:r w:rsidR="002E7785">
        <w:rPr>
          <w:rFonts w:ascii="华文楷体" w:eastAsia="华文楷体" w:hAnsi="华文楷体" w:cs="华文楷体" w:hint="eastAsia"/>
          <w:sz w:val="28"/>
        </w:rPr>
        <w:t>，</w:t>
      </w:r>
      <w:r>
        <w:rPr>
          <w:rFonts w:ascii="华文楷体" w:eastAsia="华文楷体" w:hAnsi="华文楷体" w:cs="华文楷体" w:hint="eastAsia"/>
          <w:sz w:val="28"/>
        </w:rPr>
        <w:t>我方向水仙药业（建瓯）股份有限公司做出如下郑重承诺</w:t>
      </w:r>
      <w:r w:rsidR="002E7785">
        <w:rPr>
          <w:rFonts w:ascii="华文楷体" w:eastAsia="华文楷体" w:hAnsi="华文楷体" w:cs="华文楷体" w:hint="eastAsia"/>
          <w:sz w:val="28"/>
        </w:rPr>
        <w:t>：</w:t>
      </w:r>
    </w:p>
    <w:p w:rsidR="00F2192A" w:rsidRDefault="00F2192A">
      <w:pPr>
        <w:ind w:leftChars="267" w:left="561"/>
        <w:rPr>
          <w:rFonts w:ascii="华文楷体" w:eastAsia="华文楷体" w:hAnsi="华文楷体" w:cs="华文楷体"/>
          <w:sz w:val="28"/>
        </w:rPr>
      </w:pPr>
      <w:r>
        <w:rPr>
          <w:rFonts w:ascii="华文楷体" w:eastAsia="华文楷体" w:hAnsi="华文楷体" w:cs="华文楷体" w:hint="eastAsia"/>
          <w:sz w:val="28"/>
        </w:rPr>
        <w:t>一、投标书和其它资料所提供的信息均真实、全面、无虚假和误导性信息。</w:t>
      </w:r>
    </w:p>
    <w:p w:rsidR="00F2192A" w:rsidRDefault="00F2192A">
      <w:pPr>
        <w:ind w:firstLineChars="200" w:firstLine="560"/>
        <w:rPr>
          <w:rFonts w:ascii="华文楷体" w:eastAsia="华文楷体" w:hAnsi="华文楷体" w:cs="华文楷体"/>
          <w:sz w:val="28"/>
        </w:rPr>
      </w:pPr>
      <w:r>
        <w:rPr>
          <w:rFonts w:ascii="华文楷体" w:eastAsia="华文楷体" w:hAnsi="华文楷体" w:cs="华文楷体" w:hint="eastAsia"/>
          <w:sz w:val="28"/>
        </w:rPr>
        <w:t>二、在投标过程中</w:t>
      </w:r>
      <w:r w:rsidR="002E7785">
        <w:rPr>
          <w:rFonts w:ascii="华文楷体" w:eastAsia="华文楷体" w:hAnsi="华文楷体" w:cs="华文楷体" w:hint="eastAsia"/>
          <w:sz w:val="28"/>
        </w:rPr>
        <w:t>，</w:t>
      </w:r>
      <w:r>
        <w:rPr>
          <w:rFonts w:ascii="华文楷体" w:eastAsia="华文楷体" w:hAnsi="华文楷体" w:cs="华文楷体" w:hint="eastAsia"/>
          <w:sz w:val="28"/>
        </w:rPr>
        <w:t>决不以任何形式向招标人及其有关人员和评标委员行贿,决不采取非法或不正当手段谋取中标。</w:t>
      </w:r>
    </w:p>
    <w:p w:rsidR="00F2192A" w:rsidRDefault="00F2192A">
      <w:pPr>
        <w:ind w:firstLineChars="200" w:firstLine="560"/>
        <w:rPr>
          <w:rFonts w:ascii="华文楷体" w:eastAsia="华文楷体" w:hAnsi="华文楷体" w:cs="华文楷体"/>
          <w:sz w:val="28"/>
        </w:rPr>
      </w:pPr>
      <w:r>
        <w:rPr>
          <w:rFonts w:ascii="华文楷体" w:eastAsia="华文楷体" w:hAnsi="华文楷体" w:cs="华文楷体" w:hint="eastAsia"/>
          <w:sz w:val="28"/>
        </w:rPr>
        <w:t>三、决不与其他投标人相互串通报价</w:t>
      </w:r>
      <w:r w:rsidR="002E7785">
        <w:rPr>
          <w:rFonts w:ascii="华文楷体" w:eastAsia="华文楷体" w:hAnsi="华文楷体" w:cs="华文楷体" w:hint="eastAsia"/>
          <w:sz w:val="28"/>
        </w:rPr>
        <w:t>，</w:t>
      </w:r>
      <w:r>
        <w:rPr>
          <w:rFonts w:ascii="华文楷体" w:eastAsia="华文楷体" w:hAnsi="华文楷体" w:cs="华文楷体" w:hint="eastAsia"/>
          <w:sz w:val="28"/>
        </w:rPr>
        <w:t>决不排挤其他投标人的公平竞争</w:t>
      </w:r>
      <w:r w:rsidR="002E7785">
        <w:rPr>
          <w:rFonts w:ascii="华文楷体" w:eastAsia="华文楷体" w:hAnsi="华文楷体" w:cs="华文楷体" w:hint="eastAsia"/>
          <w:sz w:val="28"/>
        </w:rPr>
        <w:t>，</w:t>
      </w:r>
      <w:r>
        <w:rPr>
          <w:rFonts w:ascii="华文楷体" w:eastAsia="华文楷体" w:hAnsi="华文楷体" w:cs="华文楷体" w:hint="eastAsia"/>
          <w:sz w:val="28"/>
        </w:rPr>
        <w:t>不损害招标人或其他投标人的合法权益。</w:t>
      </w:r>
    </w:p>
    <w:p w:rsidR="00F2192A" w:rsidRDefault="00F2192A">
      <w:pPr>
        <w:ind w:firstLineChars="200" w:firstLine="560"/>
        <w:rPr>
          <w:rFonts w:ascii="华文楷体" w:eastAsia="华文楷体" w:hAnsi="华文楷体" w:cs="华文楷体"/>
          <w:sz w:val="28"/>
        </w:rPr>
      </w:pPr>
      <w:r>
        <w:rPr>
          <w:rFonts w:ascii="华文楷体" w:eastAsia="华文楷体" w:hAnsi="华文楷体" w:cs="华文楷体" w:hint="eastAsia"/>
          <w:sz w:val="28"/>
        </w:rPr>
        <w:t>四、决不以他人名义投标或者以其他方式弄虚作假</w:t>
      </w:r>
      <w:r w:rsidR="002E7785">
        <w:rPr>
          <w:rFonts w:ascii="华文楷体" w:eastAsia="华文楷体" w:hAnsi="华文楷体" w:cs="华文楷体" w:hint="eastAsia"/>
          <w:sz w:val="28"/>
        </w:rPr>
        <w:t>，</w:t>
      </w:r>
      <w:r>
        <w:rPr>
          <w:rFonts w:ascii="华文楷体" w:eastAsia="华文楷体" w:hAnsi="华文楷体" w:cs="华文楷体" w:hint="eastAsia"/>
          <w:sz w:val="28"/>
        </w:rPr>
        <w:t>骗取中标。</w:t>
      </w:r>
    </w:p>
    <w:p w:rsidR="00F2192A" w:rsidRDefault="00F2192A">
      <w:pPr>
        <w:ind w:leftChars="267" w:left="561"/>
        <w:rPr>
          <w:rFonts w:ascii="华文楷体" w:eastAsia="华文楷体" w:hAnsi="华文楷体" w:cs="华文楷体"/>
          <w:sz w:val="28"/>
        </w:rPr>
      </w:pPr>
      <w:r>
        <w:rPr>
          <w:rFonts w:ascii="华文楷体" w:eastAsia="华文楷体" w:hAnsi="华文楷体" w:cs="华文楷体" w:hint="eastAsia"/>
          <w:sz w:val="28"/>
        </w:rPr>
        <w:t>五、决不在施标过程中偷工减料、降低标准、以次充好</w:t>
      </w:r>
      <w:r w:rsidR="00E507B0">
        <w:rPr>
          <w:rFonts w:ascii="华文楷体" w:eastAsia="华文楷体" w:hAnsi="华文楷体" w:cs="华文楷体" w:hint="eastAsia"/>
          <w:sz w:val="28"/>
        </w:rPr>
        <w:t>，</w:t>
      </w:r>
      <w:r>
        <w:rPr>
          <w:rFonts w:ascii="华文楷体" w:eastAsia="华文楷体" w:hAnsi="华文楷体" w:cs="华文楷体" w:hint="eastAsia"/>
          <w:sz w:val="28"/>
        </w:rPr>
        <w:t>违规投标。</w:t>
      </w:r>
    </w:p>
    <w:p w:rsidR="00F2192A" w:rsidRDefault="00F2192A">
      <w:pPr>
        <w:ind w:firstLineChars="200" w:firstLine="560"/>
        <w:rPr>
          <w:rFonts w:ascii="华文楷体" w:eastAsia="华文楷体" w:hAnsi="华文楷体" w:cs="华文楷体"/>
          <w:sz w:val="28"/>
        </w:rPr>
      </w:pPr>
      <w:r>
        <w:rPr>
          <w:rFonts w:ascii="华文楷体" w:eastAsia="华文楷体" w:hAnsi="华文楷体" w:cs="华文楷体" w:hint="eastAsia"/>
          <w:sz w:val="28"/>
        </w:rPr>
        <w:t>六、如</w:t>
      </w:r>
      <w:r>
        <w:rPr>
          <w:rFonts w:ascii="华文楷体" w:eastAsia="华文楷体" w:hAnsi="华文楷体" w:cs="华文楷体" w:hint="eastAsia"/>
          <w:spacing w:val="-3"/>
          <w:sz w:val="28"/>
        </w:rPr>
        <w:t>不能信守以上承诺中的任何一条</w:t>
      </w:r>
      <w:r w:rsidR="002E7785">
        <w:rPr>
          <w:rFonts w:ascii="华文楷体" w:eastAsia="华文楷体" w:hAnsi="华文楷体" w:cs="华文楷体" w:hint="eastAsia"/>
          <w:spacing w:val="-3"/>
          <w:sz w:val="28"/>
        </w:rPr>
        <w:t>，</w:t>
      </w:r>
      <w:r>
        <w:rPr>
          <w:rFonts w:ascii="华文楷体" w:eastAsia="华文楷体" w:hAnsi="华文楷体" w:cs="华文楷体" w:hint="eastAsia"/>
          <w:spacing w:val="-3"/>
          <w:sz w:val="28"/>
        </w:rPr>
        <w:t>中标无效,退出项目</w:t>
      </w:r>
      <w:r w:rsidR="002E7785">
        <w:rPr>
          <w:rFonts w:ascii="华文楷体" w:eastAsia="华文楷体" w:hAnsi="华文楷体" w:cs="华文楷体" w:hint="eastAsia"/>
          <w:spacing w:val="-3"/>
          <w:sz w:val="28"/>
        </w:rPr>
        <w:t>，</w:t>
      </w:r>
      <w:r>
        <w:rPr>
          <w:rFonts w:ascii="华文楷体" w:eastAsia="华文楷体" w:hAnsi="华文楷体" w:cs="华文楷体" w:hint="eastAsia"/>
          <w:spacing w:val="-3"/>
          <w:sz w:val="28"/>
        </w:rPr>
        <w:t>自愿承担由此引发的一切后果</w:t>
      </w:r>
      <w:r w:rsidR="002E7785">
        <w:rPr>
          <w:rFonts w:ascii="华文楷体" w:eastAsia="华文楷体" w:hAnsi="华文楷体" w:cs="华文楷体" w:hint="eastAsia"/>
          <w:spacing w:val="-3"/>
          <w:sz w:val="28"/>
        </w:rPr>
        <w:t>；</w:t>
      </w:r>
      <w:r>
        <w:rPr>
          <w:rFonts w:ascii="华文楷体" w:eastAsia="华文楷体" w:hAnsi="华文楷体" w:cs="华文楷体" w:hint="eastAsia"/>
          <w:spacing w:val="-3"/>
          <w:sz w:val="28"/>
        </w:rPr>
        <w:t>给水仙药业（建瓯）股份有限公司造成损失的</w:t>
      </w:r>
      <w:r w:rsidR="002E7785">
        <w:rPr>
          <w:rFonts w:ascii="华文楷体" w:eastAsia="华文楷体" w:hAnsi="华文楷体" w:cs="华文楷体" w:hint="eastAsia"/>
          <w:spacing w:val="-3"/>
          <w:sz w:val="28"/>
        </w:rPr>
        <w:t>，</w:t>
      </w:r>
      <w:r>
        <w:rPr>
          <w:rFonts w:ascii="华文楷体" w:eastAsia="华文楷体" w:hAnsi="华文楷体" w:cs="华文楷体" w:hint="eastAsia"/>
          <w:spacing w:val="-3"/>
          <w:sz w:val="28"/>
        </w:rPr>
        <w:t>依法、依规、依约承担赔偿责任</w:t>
      </w:r>
      <w:r w:rsidR="002E7785">
        <w:rPr>
          <w:rFonts w:ascii="华文楷体" w:eastAsia="华文楷体" w:hAnsi="华文楷体" w:cs="华文楷体" w:hint="eastAsia"/>
          <w:spacing w:val="-3"/>
          <w:sz w:val="28"/>
        </w:rPr>
        <w:t>，</w:t>
      </w:r>
      <w:r>
        <w:rPr>
          <w:rFonts w:ascii="华文楷体" w:eastAsia="华文楷体" w:hAnsi="华文楷体" w:cs="华文楷体" w:hint="eastAsia"/>
          <w:spacing w:val="-3"/>
          <w:sz w:val="28"/>
        </w:rPr>
        <w:t>且今后不再参加水仙药业（建瓯）股份</w:t>
      </w:r>
      <w:r>
        <w:rPr>
          <w:rFonts w:ascii="华文楷体" w:eastAsia="华文楷体" w:hAnsi="华文楷体" w:cs="华文楷体" w:hint="eastAsia"/>
          <w:sz w:val="28"/>
        </w:rPr>
        <w:t>有限公司的任何招投标。</w:t>
      </w:r>
    </w:p>
    <w:p w:rsidR="00F2192A" w:rsidRDefault="00F2192A" w:rsidP="002E7785">
      <w:pPr>
        <w:ind w:firstLineChars="1800" w:firstLine="5040"/>
        <w:rPr>
          <w:rFonts w:ascii="华文楷体" w:eastAsia="华文楷体" w:hAnsi="华文楷体" w:cs="华文楷体"/>
          <w:sz w:val="28"/>
        </w:rPr>
      </w:pPr>
      <w:r>
        <w:rPr>
          <w:rFonts w:ascii="华文楷体" w:eastAsia="华文楷体" w:hAnsi="华文楷体" w:cs="华文楷体" w:hint="eastAsia"/>
          <w:sz w:val="28"/>
        </w:rPr>
        <w:t>承诺人</w:t>
      </w:r>
      <w:r w:rsidR="002E7785">
        <w:rPr>
          <w:rFonts w:ascii="华文楷体" w:eastAsia="华文楷体" w:hAnsi="华文楷体" w:cs="华文楷体" w:hint="eastAsia"/>
          <w:sz w:val="28"/>
        </w:rPr>
        <w:t>：</w:t>
      </w:r>
      <w:r>
        <w:rPr>
          <w:rFonts w:ascii="华文楷体" w:eastAsia="华文楷体" w:hAnsi="华文楷体" w:cs="华文楷体" w:hint="eastAsia"/>
          <w:sz w:val="28"/>
        </w:rPr>
        <w:t xml:space="preserve"> (签字盖章)</w:t>
      </w:r>
    </w:p>
    <w:p w:rsidR="00F2192A" w:rsidRDefault="00F2192A">
      <w:pPr>
        <w:ind w:firstLineChars="2400" w:firstLine="6720"/>
        <w:rPr>
          <w:rFonts w:ascii="华文楷体" w:eastAsia="华文楷体" w:hAnsi="华文楷体" w:cs="华文楷体"/>
          <w:sz w:val="28"/>
        </w:rPr>
      </w:pPr>
      <w:r>
        <w:rPr>
          <w:rFonts w:ascii="华文楷体" w:eastAsia="华文楷体" w:hAnsi="华文楷体" w:cs="华文楷体" w:hint="eastAsia"/>
          <w:sz w:val="28"/>
        </w:rPr>
        <w:t>年   月   日</w:t>
      </w:r>
    </w:p>
    <w:p w:rsidR="00F2192A" w:rsidRDefault="002B670C">
      <w:pPr>
        <w:tabs>
          <w:tab w:val="left" w:pos="3684"/>
          <w:tab w:val="center" w:pos="4725"/>
        </w:tabs>
        <w:jc w:val="center"/>
        <w:rPr>
          <w:rFonts w:ascii="楷体_GB2312" w:eastAsia="楷体_GB2312"/>
          <w:b/>
          <w:bCs/>
          <w:sz w:val="48"/>
        </w:rPr>
      </w:pPr>
      <w:r>
        <w:rPr>
          <w:rFonts w:ascii="楷体_GB2312" w:eastAsia="楷体_GB2312"/>
          <w:b/>
          <w:bCs/>
          <w:sz w:val="48"/>
        </w:rPr>
        <w:br w:type="page"/>
      </w:r>
      <w:r w:rsidR="00F2192A">
        <w:rPr>
          <w:rFonts w:ascii="楷体_GB2312" w:eastAsia="楷体_GB2312" w:hint="eastAsia"/>
          <w:b/>
          <w:bCs/>
          <w:sz w:val="48"/>
        </w:rPr>
        <w:lastRenderedPageBreak/>
        <w:t>投标报价单</w:t>
      </w:r>
    </w:p>
    <w:p w:rsidR="00F2192A" w:rsidRDefault="00F2192A">
      <w:pPr>
        <w:tabs>
          <w:tab w:val="left" w:pos="3684"/>
          <w:tab w:val="center" w:pos="4725"/>
        </w:tabs>
        <w:jc w:val="center"/>
        <w:rPr>
          <w:rFonts w:ascii="楷体_GB2312" w:eastAsia="楷体_GB2312"/>
          <w:b/>
          <w:bCs/>
          <w:sz w:val="48"/>
        </w:rPr>
      </w:pPr>
    </w:p>
    <w:p w:rsidR="00F2192A" w:rsidRDefault="00F2192A">
      <w:pPr>
        <w:ind w:left="420"/>
        <w:rPr>
          <w:rFonts w:ascii="楷体_GB2312" w:eastAsia="楷体_GB2312"/>
          <w:b/>
          <w:bCs/>
          <w:sz w:val="10"/>
          <w:szCs w:val="10"/>
        </w:rPr>
      </w:pPr>
    </w:p>
    <w:p w:rsidR="00F2192A" w:rsidRDefault="00F2192A">
      <w:pPr>
        <w:numPr>
          <w:ilvl w:val="0"/>
          <w:numId w:val="2"/>
        </w:numPr>
        <w:rPr>
          <w:rFonts w:ascii="楷体_GB2312" w:eastAsia="楷体_GB2312"/>
          <w:sz w:val="28"/>
          <w:szCs w:val="28"/>
        </w:rPr>
      </w:pPr>
      <w:r>
        <w:rPr>
          <w:rFonts w:ascii="楷体_GB2312" w:eastAsia="楷体_GB2312" w:hint="eastAsia"/>
          <w:sz w:val="28"/>
          <w:szCs w:val="28"/>
        </w:rPr>
        <w:t>报价单位名称：</w:t>
      </w:r>
      <w:r>
        <w:rPr>
          <w:rFonts w:ascii="楷体_GB2312" w:eastAsia="楷体_GB2312" w:hint="eastAsia"/>
          <w:sz w:val="28"/>
          <w:szCs w:val="28"/>
          <w:u w:val="single"/>
        </w:rPr>
        <w:t xml:space="preserve">                                           </w:t>
      </w:r>
      <w:r>
        <w:rPr>
          <w:rFonts w:ascii="楷体_GB2312" w:eastAsia="楷体_GB2312" w:hint="eastAsia"/>
          <w:sz w:val="28"/>
          <w:szCs w:val="28"/>
        </w:rPr>
        <w:t>（盖章）</w:t>
      </w:r>
    </w:p>
    <w:p w:rsidR="00F2192A" w:rsidRDefault="00F2192A">
      <w:pPr>
        <w:rPr>
          <w:rFonts w:ascii="楷体_GB2312" w:eastAsia="楷体_GB2312"/>
          <w:sz w:val="28"/>
          <w:szCs w:val="28"/>
        </w:rPr>
      </w:pPr>
      <w:r>
        <w:rPr>
          <w:rFonts w:ascii="楷体_GB2312" w:eastAsia="楷体_GB2312" w:hint="eastAsia"/>
          <w:sz w:val="28"/>
          <w:szCs w:val="28"/>
        </w:rPr>
        <w:t>地址：</w:t>
      </w:r>
      <w:r>
        <w:rPr>
          <w:rFonts w:ascii="楷体_GB2312" w:eastAsia="楷体_GB2312" w:hint="eastAsia"/>
          <w:sz w:val="28"/>
          <w:szCs w:val="28"/>
          <w:u w:val="single"/>
        </w:rPr>
        <w:t xml:space="preserve">                                 </w:t>
      </w:r>
      <w:r>
        <w:rPr>
          <w:rFonts w:ascii="楷体_GB2312" w:eastAsia="楷体_GB2312" w:hint="eastAsia"/>
          <w:sz w:val="28"/>
          <w:szCs w:val="28"/>
        </w:rPr>
        <w:t>邮政编码：</w:t>
      </w:r>
      <w:r>
        <w:rPr>
          <w:rFonts w:ascii="楷体_GB2312" w:eastAsia="楷体_GB2312" w:hint="eastAsia"/>
          <w:sz w:val="28"/>
          <w:szCs w:val="28"/>
          <w:u w:val="single"/>
        </w:rPr>
        <w:t xml:space="preserve">                  </w:t>
      </w:r>
    </w:p>
    <w:p w:rsidR="00F2192A" w:rsidRDefault="00F2192A">
      <w:pPr>
        <w:rPr>
          <w:rFonts w:ascii="楷体_GB2312" w:eastAsia="楷体_GB2312"/>
          <w:sz w:val="28"/>
          <w:szCs w:val="28"/>
          <w:u w:val="single"/>
        </w:rPr>
      </w:pPr>
      <w:r>
        <w:rPr>
          <w:rFonts w:ascii="楷体_GB2312" w:eastAsia="楷体_GB2312" w:hint="eastAsia"/>
          <w:sz w:val="28"/>
          <w:szCs w:val="28"/>
        </w:rPr>
        <w:t>联系人：</w:t>
      </w:r>
      <w:r>
        <w:rPr>
          <w:rFonts w:ascii="楷体_GB2312" w:eastAsia="楷体_GB2312" w:hint="eastAsia"/>
          <w:sz w:val="28"/>
          <w:szCs w:val="28"/>
          <w:u w:val="single"/>
        </w:rPr>
        <w:t xml:space="preserve">              </w:t>
      </w:r>
      <w:r>
        <w:rPr>
          <w:rFonts w:ascii="楷体_GB2312" w:eastAsia="楷体_GB2312" w:hint="eastAsia"/>
          <w:sz w:val="28"/>
          <w:szCs w:val="28"/>
        </w:rPr>
        <w:t>电话：</w:t>
      </w:r>
      <w:r>
        <w:rPr>
          <w:rFonts w:ascii="楷体_GB2312" w:eastAsia="楷体_GB2312" w:hint="eastAsia"/>
          <w:sz w:val="28"/>
          <w:szCs w:val="28"/>
          <w:u w:val="single"/>
        </w:rPr>
        <w:t xml:space="preserve">               </w:t>
      </w:r>
      <w:r>
        <w:rPr>
          <w:rFonts w:ascii="楷体_GB2312" w:eastAsia="楷体_GB2312" w:hint="eastAsia"/>
          <w:sz w:val="28"/>
          <w:szCs w:val="28"/>
        </w:rPr>
        <w:t>传真：</w:t>
      </w:r>
      <w:r>
        <w:rPr>
          <w:rFonts w:ascii="楷体_GB2312" w:eastAsia="楷体_GB2312" w:hint="eastAsia"/>
          <w:sz w:val="28"/>
          <w:szCs w:val="28"/>
          <w:u w:val="single"/>
        </w:rPr>
        <w:t xml:space="preserve">                  </w:t>
      </w:r>
    </w:p>
    <w:p w:rsidR="00F2192A" w:rsidRDefault="00F2192A">
      <w:pPr>
        <w:rPr>
          <w:rFonts w:ascii="楷体_GB2312" w:eastAsia="楷体_GB2312"/>
          <w:sz w:val="28"/>
          <w:szCs w:val="28"/>
        </w:rPr>
      </w:pPr>
      <w:r>
        <w:rPr>
          <w:rFonts w:ascii="楷体_GB2312" w:eastAsia="楷体_GB2312" w:hint="eastAsia"/>
          <w:sz w:val="28"/>
          <w:szCs w:val="28"/>
        </w:rPr>
        <w:t>2、报价单位法人代表或授权委托人：</w:t>
      </w:r>
      <w:r>
        <w:rPr>
          <w:rFonts w:ascii="楷体_GB2312" w:eastAsia="楷体_GB2312" w:hint="eastAsia"/>
          <w:sz w:val="28"/>
          <w:szCs w:val="28"/>
          <w:u w:val="single"/>
        </w:rPr>
        <w:t xml:space="preserve">                           </w:t>
      </w:r>
      <w:r>
        <w:rPr>
          <w:rFonts w:ascii="楷体_GB2312" w:eastAsia="楷体_GB2312" w:hint="eastAsia"/>
          <w:sz w:val="28"/>
          <w:szCs w:val="28"/>
        </w:rPr>
        <w:t>（签字）</w:t>
      </w:r>
    </w:p>
    <w:p w:rsidR="00F2192A" w:rsidRDefault="00F2192A">
      <w:pPr>
        <w:ind w:left="832" w:hangingChars="297" w:hanging="832"/>
        <w:rPr>
          <w:rFonts w:ascii="楷体_GB2312" w:eastAsia="楷体_GB2312"/>
          <w:b/>
          <w:bCs/>
          <w:sz w:val="28"/>
          <w:szCs w:val="28"/>
        </w:rPr>
      </w:pPr>
      <w:r>
        <w:rPr>
          <w:rFonts w:ascii="楷体_GB2312" w:eastAsia="楷体_GB2312" w:hint="eastAsia"/>
          <w:sz w:val="28"/>
          <w:szCs w:val="28"/>
        </w:rPr>
        <w:t>3、我单位完全接受投标文件的全部内容。</w:t>
      </w:r>
    </w:p>
    <w:p w:rsidR="00F2192A" w:rsidRDefault="00F2192A">
      <w:pPr>
        <w:ind w:left="832" w:hangingChars="297" w:hanging="832"/>
        <w:rPr>
          <w:rFonts w:ascii="楷体_GB2312" w:eastAsia="楷体_GB2312"/>
          <w:b/>
          <w:bCs/>
          <w:sz w:val="28"/>
          <w:szCs w:val="28"/>
        </w:rPr>
      </w:pPr>
      <w:r>
        <w:rPr>
          <w:rFonts w:ascii="楷体_GB2312" w:eastAsia="楷体_GB2312" w:hint="eastAsia"/>
          <w:sz w:val="28"/>
          <w:szCs w:val="28"/>
        </w:rPr>
        <w:t>4、</w:t>
      </w:r>
      <w:r>
        <w:rPr>
          <w:rFonts w:ascii="楷体_GB2312" w:eastAsia="楷体_GB2312" w:hint="eastAsia"/>
          <w:spacing w:val="-10"/>
          <w:sz w:val="28"/>
          <w:szCs w:val="28"/>
        </w:rPr>
        <w:t>我单位就</w:t>
      </w:r>
      <w:r>
        <w:rPr>
          <w:rFonts w:ascii="楷体_GB2312" w:eastAsia="楷体_GB2312" w:hint="eastAsia"/>
          <w:sz w:val="28"/>
          <w:szCs w:val="28"/>
        </w:rPr>
        <w:t>报价</w:t>
      </w:r>
      <w:r>
        <w:rPr>
          <w:rFonts w:ascii="楷体_GB2312" w:eastAsia="楷体_GB2312" w:hint="eastAsia"/>
          <w:spacing w:val="-10"/>
          <w:sz w:val="28"/>
          <w:szCs w:val="28"/>
        </w:rPr>
        <w:t>文件所列的</w:t>
      </w:r>
      <w:r>
        <w:rPr>
          <w:rFonts w:ascii="楷体_GB2312" w:eastAsia="楷体_GB2312" w:hint="eastAsia"/>
          <w:sz w:val="28"/>
          <w:szCs w:val="28"/>
        </w:rPr>
        <w:t>招</w:t>
      </w:r>
      <w:r>
        <w:rPr>
          <w:rFonts w:ascii="楷体_GB2312" w:eastAsia="楷体_GB2312" w:hint="eastAsia"/>
          <w:spacing w:val="-10"/>
          <w:sz w:val="28"/>
          <w:szCs w:val="28"/>
        </w:rPr>
        <w:t>标项目</w:t>
      </w:r>
      <w:r>
        <w:rPr>
          <w:rFonts w:ascii="楷体_GB2312" w:eastAsia="楷体_GB2312" w:hint="eastAsia"/>
          <w:b/>
          <w:spacing w:val="-10"/>
          <w:sz w:val="28"/>
          <w:szCs w:val="28"/>
        </w:rPr>
        <w:t>“</w:t>
      </w:r>
      <w:r>
        <w:rPr>
          <w:rFonts w:ascii="楷体_GB2312" w:eastAsia="楷体_GB2312" w:hint="eastAsia"/>
          <w:sz w:val="28"/>
          <w:szCs w:val="28"/>
          <w:u w:val="single"/>
        </w:rPr>
        <w:t xml:space="preserve">                        </w:t>
      </w:r>
      <w:r>
        <w:rPr>
          <w:rFonts w:ascii="楷体_GB2312" w:eastAsia="楷体_GB2312" w:hint="eastAsia"/>
          <w:b/>
          <w:spacing w:val="-10"/>
          <w:sz w:val="28"/>
          <w:szCs w:val="28"/>
        </w:rPr>
        <w:t>”</w:t>
      </w:r>
      <w:r>
        <w:rPr>
          <w:rFonts w:ascii="楷体_GB2312" w:eastAsia="楷体_GB2312" w:hint="eastAsia"/>
          <w:spacing w:val="-10"/>
          <w:sz w:val="28"/>
          <w:szCs w:val="28"/>
        </w:rPr>
        <w:t>进行报价。</w:t>
      </w:r>
    </w:p>
    <w:p w:rsidR="00F2192A" w:rsidRDefault="00F2192A">
      <w:pPr>
        <w:adjustRightInd w:val="0"/>
        <w:snapToGrid w:val="0"/>
        <w:spacing w:line="480" w:lineRule="exact"/>
        <w:jc w:val="left"/>
        <w:rPr>
          <w:rFonts w:ascii="楷体_GB2312" w:eastAsia="楷体_GB2312"/>
          <w:sz w:val="28"/>
          <w:szCs w:val="28"/>
          <w:u w:val="single"/>
        </w:rPr>
      </w:pPr>
      <w:r>
        <w:rPr>
          <w:rFonts w:ascii="楷体_GB2312" w:eastAsia="楷体_GB2312" w:hint="eastAsia"/>
          <w:sz w:val="28"/>
          <w:szCs w:val="28"/>
        </w:rPr>
        <w:t>5、售后服务方式或特殊承诺条款：</w:t>
      </w:r>
      <w:r>
        <w:rPr>
          <w:rFonts w:ascii="楷体_GB2312" w:eastAsia="楷体_GB2312" w:hint="eastAsia"/>
          <w:sz w:val="28"/>
          <w:szCs w:val="28"/>
          <w:u w:val="single"/>
        </w:rPr>
        <w:t xml:space="preserve">                                    </w:t>
      </w:r>
    </w:p>
    <w:p w:rsidR="00F2192A" w:rsidRDefault="00F2192A">
      <w:pPr>
        <w:spacing w:line="500" w:lineRule="exact"/>
        <w:rPr>
          <w:rFonts w:ascii="楷体_GB2312" w:eastAsia="楷体_GB2312"/>
          <w:sz w:val="28"/>
          <w:szCs w:val="28"/>
        </w:rPr>
      </w:pPr>
      <w:r>
        <w:rPr>
          <w:rFonts w:ascii="楷体_GB2312" w:eastAsia="楷体_GB2312" w:hint="eastAsia"/>
          <w:sz w:val="28"/>
          <w:szCs w:val="28"/>
        </w:rPr>
        <w:t>6、备注说明：</w:t>
      </w:r>
    </w:p>
    <w:p w:rsidR="00F2192A" w:rsidRDefault="00F2192A">
      <w:pPr>
        <w:spacing w:line="500" w:lineRule="exact"/>
        <w:rPr>
          <w:rFonts w:ascii="楷体_GB2312" w:eastAsia="楷体_GB2312"/>
          <w:bCs/>
          <w:sz w:val="28"/>
          <w:szCs w:val="28"/>
        </w:rPr>
      </w:pPr>
      <w:r>
        <w:rPr>
          <w:rFonts w:ascii="楷体_GB2312" w:eastAsia="楷体_GB2312" w:hint="eastAsia"/>
          <w:sz w:val="28"/>
          <w:szCs w:val="28"/>
        </w:rPr>
        <w:t>（</w:t>
      </w:r>
      <w:r>
        <w:rPr>
          <w:rFonts w:ascii="楷体_GB2312" w:eastAsia="楷体_GB2312" w:hint="eastAsia"/>
          <w:bCs/>
          <w:sz w:val="28"/>
          <w:szCs w:val="28"/>
        </w:rPr>
        <w:t>1）、报价必须对照本次招标文件的质量要求及有关规定的标准报价。</w:t>
      </w:r>
    </w:p>
    <w:p w:rsidR="00F2192A" w:rsidRDefault="00F2192A">
      <w:pPr>
        <w:spacing w:line="500" w:lineRule="exact"/>
        <w:rPr>
          <w:rFonts w:ascii="楷体_GB2312" w:eastAsia="楷体_GB2312" w:hAnsi="仿宋_GB2312"/>
          <w:sz w:val="28"/>
          <w:szCs w:val="28"/>
        </w:rPr>
      </w:pPr>
      <w:r>
        <w:rPr>
          <w:rFonts w:ascii="楷体_GB2312" w:eastAsia="楷体_GB2312" w:hint="eastAsia"/>
          <w:bCs/>
          <w:sz w:val="28"/>
          <w:szCs w:val="28"/>
        </w:rPr>
        <w:t>（2）、如与本次招标文件报价质量标准不符的视为无效。</w:t>
      </w:r>
    </w:p>
    <w:p w:rsidR="00F2192A" w:rsidRDefault="00F2192A" w:rsidP="002B670C">
      <w:pPr>
        <w:spacing w:line="500" w:lineRule="exact"/>
        <w:rPr>
          <w:rFonts w:ascii="华文楷体" w:eastAsia="华文楷体" w:hAnsi="华文楷体" w:cs="华文楷体"/>
          <w:sz w:val="28"/>
          <w:szCs w:val="28"/>
        </w:rPr>
      </w:pPr>
      <w:r>
        <w:rPr>
          <w:rFonts w:ascii="楷体_GB2312" w:eastAsia="楷体_GB2312" w:hAnsi="仿宋_GB2312" w:hint="eastAsia"/>
          <w:sz w:val="28"/>
          <w:szCs w:val="28"/>
        </w:rPr>
        <w:t>（3）、</w:t>
      </w:r>
      <w:r>
        <w:rPr>
          <w:rFonts w:ascii="楷体_GB2312" w:eastAsia="楷体_GB2312" w:hint="eastAsia"/>
          <w:bCs/>
          <w:sz w:val="28"/>
          <w:szCs w:val="28"/>
        </w:rPr>
        <w:t xml:space="preserve">未使用本次招标文件规定的本投标报价单的投标资料无效。 </w:t>
      </w:r>
    </w:p>
    <w:p w:rsidR="00F2192A" w:rsidRDefault="00F2192A">
      <w:pPr>
        <w:adjustRightInd w:val="0"/>
        <w:snapToGrid w:val="0"/>
        <w:spacing w:line="480" w:lineRule="exact"/>
        <w:jc w:val="left"/>
        <w:rPr>
          <w:rFonts w:ascii="楷体_GB2312" w:eastAsia="楷体_GB2312"/>
          <w:bCs/>
          <w:sz w:val="28"/>
          <w:szCs w:val="28"/>
        </w:rPr>
      </w:pPr>
      <w:r>
        <w:rPr>
          <w:rFonts w:ascii="楷体_GB2312" w:eastAsia="楷体_GB2312" w:hint="eastAsia"/>
          <w:bCs/>
          <w:sz w:val="28"/>
          <w:szCs w:val="28"/>
        </w:rPr>
        <w:t>（</w:t>
      </w:r>
      <w:r w:rsidR="002B670C">
        <w:rPr>
          <w:rFonts w:ascii="楷体_GB2312" w:eastAsia="楷体_GB2312"/>
          <w:bCs/>
          <w:sz w:val="28"/>
          <w:szCs w:val="28"/>
        </w:rPr>
        <w:t>4</w:t>
      </w:r>
      <w:r>
        <w:rPr>
          <w:rFonts w:ascii="楷体_GB2312" w:eastAsia="楷体_GB2312" w:hint="eastAsia"/>
          <w:bCs/>
          <w:sz w:val="28"/>
          <w:szCs w:val="28"/>
        </w:rPr>
        <w:t>）、参与报价的投标人视为已在投标前全面了解本次招标的文件规定。</w:t>
      </w:r>
    </w:p>
    <w:p w:rsidR="00F2192A" w:rsidRDefault="00F2192A">
      <w:pPr>
        <w:adjustRightInd w:val="0"/>
        <w:snapToGrid w:val="0"/>
        <w:spacing w:line="480" w:lineRule="exact"/>
        <w:jc w:val="left"/>
        <w:rPr>
          <w:rFonts w:ascii="楷体_GB2312" w:eastAsia="楷体_GB2312"/>
          <w:b/>
          <w:bCs/>
          <w:sz w:val="28"/>
          <w:szCs w:val="28"/>
        </w:rPr>
      </w:pPr>
      <w:r>
        <w:rPr>
          <w:rFonts w:ascii="楷体_GB2312" w:eastAsia="楷体_GB2312" w:hint="eastAsia"/>
          <w:bCs/>
          <w:sz w:val="28"/>
          <w:szCs w:val="28"/>
        </w:rPr>
        <w:t>（</w:t>
      </w:r>
      <w:r w:rsidR="002B670C">
        <w:rPr>
          <w:rFonts w:ascii="楷体_GB2312" w:eastAsia="楷体_GB2312"/>
          <w:bCs/>
          <w:sz w:val="28"/>
          <w:szCs w:val="28"/>
        </w:rPr>
        <w:t>5</w:t>
      </w:r>
      <w:r>
        <w:rPr>
          <w:rFonts w:ascii="楷体_GB2312" w:eastAsia="楷体_GB2312" w:hint="eastAsia"/>
          <w:bCs/>
          <w:sz w:val="28"/>
          <w:szCs w:val="28"/>
        </w:rPr>
        <w:t>）、报价中涉及的付款方式为转账或承兑中选择其中壹种或全选。</w:t>
      </w:r>
      <w:r>
        <w:rPr>
          <w:rFonts w:ascii="楷体_GB2312" w:eastAsia="楷体_GB2312" w:hint="eastAsia"/>
          <w:b/>
          <w:bCs/>
          <w:sz w:val="28"/>
          <w:szCs w:val="28"/>
        </w:rPr>
        <w:t xml:space="preserve"> </w:t>
      </w:r>
    </w:p>
    <w:p w:rsidR="00F2192A" w:rsidRDefault="00F2192A">
      <w:pPr>
        <w:adjustRightInd w:val="0"/>
        <w:snapToGrid w:val="0"/>
        <w:spacing w:line="480" w:lineRule="exact"/>
        <w:jc w:val="left"/>
        <w:rPr>
          <w:rFonts w:ascii="楷体_GB2312" w:eastAsia="楷体_GB2312"/>
          <w:b/>
          <w:bCs/>
          <w:sz w:val="28"/>
          <w:szCs w:val="28"/>
        </w:rPr>
      </w:pPr>
      <w:r>
        <w:rPr>
          <w:rFonts w:ascii="楷体_GB2312" w:eastAsia="楷体_GB2312" w:hint="eastAsia"/>
          <w:bCs/>
          <w:sz w:val="28"/>
          <w:szCs w:val="28"/>
        </w:rPr>
        <w:t>（</w:t>
      </w:r>
      <w:r w:rsidR="002B670C">
        <w:rPr>
          <w:rFonts w:ascii="楷体_GB2312" w:eastAsia="楷体_GB2312"/>
          <w:bCs/>
          <w:sz w:val="28"/>
          <w:szCs w:val="28"/>
        </w:rPr>
        <w:t>6</w:t>
      </w:r>
      <w:r>
        <w:rPr>
          <w:rFonts w:ascii="楷体_GB2312" w:eastAsia="楷体_GB2312" w:hint="eastAsia"/>
          <w:bCs/>
          <w:sz w:val="28"/>
          <w:szCs w:val="28"/>
        </w:rPr>
        <w:t>）、其他事项经</w:t>
      </w:r>
      <w:r>
        <w:rPr>
          <w:rFonts w:ascii="楷体_GB2312" w:eastAsia="楷体_GB2312" w:hAnsi="宋体" w:cs="宋体" w:hint="eastAsia"/>
          <w:kern w:val="0"/>
          <w:sz w:val="28"/>
          <w:szCs w:val="28"/>
        </w:rPr>
        <w:t>本公司招标工作小组做出决定后在</w:t>
      </w:r>
      <w:r>
        <w:rPr>
          <w:rFonts w:ascii="楷体_GB2312" w:eastAsia="楷体_GB2312" w:hint="eastAsia"/>
          <w:bCs/>
          <w:sz w:val="28"/>
          <w:szCs w:val="28"/>
        </w:rPr>
        <w:t>合同中详细明确。</w:t>
      </w:r>
    </w:p>
    <w:p w:rsidR="00F2192A" w:rsidRPr="002B670C" w:rsidRDefault="002B670C">
      <w:pPr>
        <w:adjustRightInd w:val="0"/>
        <w:snapToGrid w:val="0"/>
        <w:spacing w:line="480" w:lineRule="exact"/>
        <w:jc w:val="left"/>
        <w:rPr>
          <w:rFonts w:ascii="楷体_GB2312" w:eastAsia="楷体_GB2312"/>
          <w:bCs/>
          <w:sz w:val="28"/>
          <w:szCs w:val="28"/>
        </w:rPr>
      </w:pPr>
      <w:r w:rsidRPr="002B670C">
        <w:rPr>
          <w:rFonts w:ascii="楷体_GB2312" w:eastAsia="楷体_GB2312" w:hint="eastAsia"/>
          <w:bCs/>
          <w:sz w:val="28"/>
          <w:szCs w:val="28"/>
        </w:rPr>
        <w:t>（</w:t>
      </w:r>
      <w:r w:rsidRPr="002B670C">
        <w:rPr>
          <w:rFonts w:ascii="楷体_GB2312" w:eastAsia="楷体_GB2312"/>
          <w:bCs/>
          <w:sz w:val="28"/>
          <w:szCs w:val="28"/>
        </w:rPr>
        <w:t>7</w:t>
      </w:r>
      <w:r w:rsidRPr="002B670C">
        <w:rPr>
          <w:rFonts w:ascii="楷体_GB2312" w:eastAsia="楷体_GB2312" w:hint="eastAsia"/>
          <w:bCs/>
          <w:sz w:val="28"/>
          <w:szCs w:val="28"/>
        </w:rPr>
        <w:t>）、</w:t>
      </w:r>
      <w:r w:rsidRPr="002B670C">
        <w:rPr>
          <w:rFonts w:ascii="楷体_GB2312" w:eastAsia="楷体_GB2312"/>
          <w:bCs/>
          <w:sz w:val="28"/>
          <w:szCs w:val="28"/>
        </w:rPr>
        <w:t>报价</w:t>
      </w:r>
      <w:r w:rsidRPr="002B670C">
        <w:rPr>
          <w:rFonts w:ascii="楷体_GB2312" w:eastAsia="楷体_GB2312" w:hint="eastAsia"/>
          <w:bCs/>
          <w:sz w:val="28"/>
          <w:szCs w:val="28"/>
        </w:rPr>
        <w:t>中</w:t>
      </w:r>
      <w:r w:rsidRPr="002B670C">
        <w:rPr>
          <w:rFonts w:ascii="楷体_GB2312" w:eastAsia="楷体_GB2312"/>
          <w:bCs/>
          <w:sz w:val="28"/>
          <w:szCs w:val="28"/>
        </w:rPr>
        <w:t>的</w:t>
      </w:r>
      <w:r w:rsidR="00716755">
        <w:rPr>
          <w:rFonts w:ascii="楷体_GB2312" w:eastAsia="楷体_GB2312" w:hint="eastAsia"/>
          <w:bCs/>
          <w:sz w:val="28"/>
          <w:szCs w:val="28"/>
        </w:rPr>
        <w:t>分项</w:t>
      </w:r>
      <w:r w:rsidR="000E3EAB">
        <w:rPr>
          <w:rFonts w:ascii="楷体_GB2312" w:eastAsia="楷体_GB2312"/>
          <w:bCs/>
          <w:sz w:val="28"/>
          <w:szCs w:val="28"/>
        </w:rPr>
        <w:t>报价</w:t>
      </w:r>
      <w:r w:rsidR="000E3EAB">
        <w:rPr>
          <w:rFonts w:ascii="楷体_GB2312" w:eastAsia="楷体_GB2312" w:hint="eastAsia"/>
          <w:bCs/>
          <w:sz w:val="28"/>
          <w:szCs w:val="28"/>
        </w:rPr>
        <w:t>应</w:t>
      </w:r>
      <w:r w:rsidR="000E3EAB">
        <w:rPr>
          <w:rFonts w:ascii="楷体_GB2312" w:eastAsia="楷体_GB2312"/>
          <w:bCs/>
          <w:sz w:val="28"/>
          <w:szCs w:val="28"/>
        </w:rPr>
        <w:t>至少包含</w:t>
      </w:r>
      <w:r w:rsidR="000E3EAB">
        <w:rPr>
          <w:rFonts w:ascii="楷体_GB2312" w:eastAsia="楷体_GB2312" w:hint="eastAsia"/>
          <w:bCs/>
          <w:sz w:val="28"/>
          <w:szCs w:val="28"/>
        </w:rPr>
        <w:t>第2条款</w:t>
      </w:r>
      <w:r w:rsidR="000E3EAB">
        <w:rPr>
          <w:rFonts w:ascii="楷体_GB2312" w:eastAsia="楷体_GB2312"/>
          <w:bCs/>
          <w:sz w:val="28"/>
          <w:szCs w:val="28"/>
        </w:rPr>
        <w:t>所列主要设备</w:t>
      </w:r>
      <w:r w:rsidR="000E3EAB">
        <w:rPr>
          <w:rFonts w:ascii="楷体_GB2312" w:eastAsia="楷体_GB2312" w:hint="eastAsia"/>
          <w:bCs/>
          <w:sz w:val="28"/>
          <w:szCs w:val="28"/>
        </w:rPr>
        <w:t>，投标方</w:t>
      </w:r>
      <w:r w:rsidR="000E3EAB">
        <w:rPr>
          <w:rFonts w:ascii="楷体_GB2312" w:eastAsia="楷体_GB2312"/>
          <w:bCs/>
          <w:sz w:val="28"/>
          <w:szCs w:val="28"/>
        </w:rPr>
        <w:t>可根据实际情况进行增补。</w:t>
      </w:r>
    </w:p>
    <w:p w:rsidR="00F2192A" w:rsidRDefault="00F2192A">
      <w:pPr>
        <w:adjustRightInd w:val="0"/>
        <w:snapToGrid w:val="0"/>
        <w:spacing w:line="480" w:lineRule="exact"/>
        <w:jc w:val="left"/>
        <w:rPr>
          <w:rFonts w:ascii="楷体_GB2312" w:eastAsia="楷体_GB2312"/>
          <w:b/>
          <w:bCs/>
          <w:sz w:val="28"/>
          <w:szCs w:val="28"/>
        </w:rPr>
      </w:pPr>
    </w:p>
    <w:p w:rsidR="00F2192A" w:rsidRDefault="00F2192A">
      <w:pPr>
        <w:adjustRightInd w:val="0"/>
        <w:snapToGrid w:val="0"/>
        <w:spacing w:line="480" w:lineRule="exact"/>
        <w:jc w:val="left"/>
        <w:rPr>
          <w:rFonts w:ascii="楷体_GB2312" w:eastAsia="楷体_GB2312"/>
          <w:b/>
          <w:bCs/>
          <w:sz w:val="28"/>
          <w:szCs w:val="28"/>
        </w:rPr>
      </w:pPr>
    </w:p>
    <w:tbl>
      <w:tblPr>
        <w:tblpPr w:leftFromText="180" w:rightFromText="180" w:vertAnchor="text" w:horzAnchor="margin" w:tblpX="15" w:tblpY="333"/>
        <w:tblOverlap w:val="never"/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838"/>
        <w:gridCol w:w="2383"/>
        <w:gridCol w:w="1167"/>
        <w:gridCol w:w="1350"/>
        <w:gridCol w:w="1617"/>
        <w:gridCol w:w="1283"/>
      </w:tblGrid>
      <w:tr w:rsidR="00F2192A">
        <w:trPr>
          <w:trHeight w:val="39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92A" w:rsidRDefault="00F2192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lastRenderedPageBreak/>
              <w:t>名 称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92A" w:rsidRDefault="00F2192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技术规格及说明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2192A" w:rsidRDefault="00F2192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数量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2192A" w:rsidRDefault="00F2192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含税单价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2192A" w:rsidRDefault="00F2192A">
            <w:pPr>
              <w:widowControl/>
              <w:spacing w:line="480" w:lineRule="exact"/>
              <w:ind w:firstLineChars="100" w:firstLine="28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金额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2192A" w:rsidRDefault="00F2192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付款方式</w:t>
            </w:r>
          </w:p>
        </w:tc>
      </w:tr>
      <w:tr w:rsidR="00F2192A">
        <w:trPr>
          <w:trHeight w:val="57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92A" w:rsidRDefault="00F2192A"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92A" w:rsidRDefault="00F2192A"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2192A" w:rsidRDefault="00F2192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2192A" w:rsidRDefault="00F2192A"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2192A" w:rsidRDefault="00F2192A"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2192A" w:rsidRDefault="00F2192A"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F2192A">
        <w:trPr>
          <w:trHeight w:val="57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92A" w:rsidRDefault="00F2192A">
            <w:pPr>
              <w:widowControl/>
              <w:spacing w:line="480" w:lineRule="exact"/>
              <w:jc w:val="left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92A" w:rsidRDefault="00F2192A">
            <w:pPr>
              <w:widowControl/>
              <w:spacing w:line="480" w:lineRule="exact"/>
              <w:jc w:val="left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2192A" w:rsidRDefault="00F2192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2192A" w:rsidRDefault="00F2192A"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2192A" w:rsidRDefault="00F2192A"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2192A" w:rsidRDefault="00F2192A"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F2192A">
        <w:trPr>
          <w:trHeight w:val="57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92A" w:rsidRDefault="00F2192A">
            <w:pPr>
              <w:widowControl/>
              <w:spacing w:line="480" w:lineRule="exact"/>
              <w:jc w:val="left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92A" w:rsidRDefault="00F2192A">
            <w:pPr>
              <w:widowControl/>
              <w:spacing w:line="480" w:lineRule="exact"/>
              <w:jc w:val="left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2192A" w:rsidRDefault="00F2192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2192A" w:rsidRDefault="00F2192A"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2192A" w:rsidRDefault="00F2192A"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2192A" w:rsidRDefault="00F2192A"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F2192A">
        <w:trPr>
          <w:trHeight w:val="57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92A" w:rsidRDefault="00F2192A">
            <w:pPr>
              <w:widowControl/>
              <w:spacing w:line="480" w:lineRule="exact"/>
              <w:jc w:val="left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92A" w:rsidRDefault="00F2192A">
            <w:pPr>
              <w:widowControl/>
              <w:spacing w:line="480" w:lineRule="exact"/>
              <w:jc w:val="left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2192A" w:rsidRDefault="00F2192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2192A" w:rsidRDefault="00F2192A"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2192A" w:rsidRDefault="00F2192A"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2192A" w:rsidRDefault="00F2192A"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F2192A">
        <w:trPr>
          <w:trHeight w:val="57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92A" w:rsidRDefault="00F2192A">
            <w:pPr>
              <w:widowControl/>
              <w:spacing w:line="480" w:lineRule="exact"/>
              <w:jc w:val="left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92A" w:rsidRDefault="00F2192A">
            <w:pPr>
              <w:widowControl/>
              <w:spacing w:line="480" w:lineRule="exact"/>
              <w:jc w:val="left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2192A" w:rsidRDefault="00F2192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2192A" w:rsidRDefault="00F2192A"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2192A" w:rsidRDefault="00F2192A"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2192A" w:rsidRDefault="00F2192A"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F2192A">
        <w:trPr>
          <w:trHeight w:val="57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92A" w:rsidRDefault="00F2192A">
            <w:pPr>
              <w:widowControl/>
              <w:spacing w:line="480" w:lineRule="exact"/>
              <w:jc w:val="left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92A" w:rsidRDefault="00F2192A">
            <w:pPr>
              <w:widowControl/>
              <w:spacing w:line="480" w:lineRule="exact"/>
              <w:jc w:val="left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2192A" w:rsidRDefault="00F2192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2192A" w:rsidRDefault="00F2192A"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2192A" w:rsidRDefault="00F2192A"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2192A" w:rsidRDefault="00F2192A"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F2192A">
        <w:trPr>
          <w:trHeight w:val="57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92A" w:rsidRDefault="00F2192A">
            <w:pPr>
              <w:widowControl/>
              <w:spacing w:line="480" w:lineRule="exact"/>
              <w:jc w:val="left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92A" w:rsidRDefault="00F2192A">
            <w:pPr>
              <w:widowControl/>
              <w:spacing w:line="480" w:lineRule="exact"/>
              <w:jc w:val="left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2192A" w:rsidRDefault="00F2192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2192A" w:rsidRDefault="00F2192A"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2192A" w:rsidRDefault="00F2192A"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2192A" w:rsidRDefault="00F2192A"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F2192A">
        <w:trPr>
          <w:trHeight w:val="57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92A" w:rsidRDefault="00F2192A">
            <w:pPr>
              <w:widowControl/>
              <w:spacing w:line="480" w:lineRule="exact"/>
              <w:jc w:val="left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92A" w:rsidRDefault="00F2192A">
            <w:pPr>
              <w:widowControl/>
              <w:spacing w:line="480" w:lineRule="exact"/>
              <w:jc w:val="left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2192A" w:rsidRDefault="00F2192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2192A" w:rsidRDefault="00F2192A"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2192A" w:rsidRDefault="00F2192A"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2192A" w:rsidRDefault="00F2192A"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F2192A">
        <w:trPr>
          <w:trHeight w:val="57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92A" w:rsidRDefault="00F2192A">
            <w:pPr>
              <w:widowControl/>
              <w:spacing w:line="480" w:lineRule="exact"/>
              <w:jc w:val="left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92A" w:rsidRDefault="00F2192A">
            <w:pPr>
              <w:widowControl/>
              <w:spacing w:line="480" w:lineRule="exact"/>
              <w:jc w:val="left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2192A" w:rsidRDefault="00F2192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2192A" w:rsidRDefault="00F2192A"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2192A" w:rsidRDefault="00F2192A"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2192A" w:rsidRDefault="00F2192A"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9A1A72">
        <w:trPr>
          <w:trHeight w:val="57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1A72" w:rsidRDefault="009A1A72">
            <w:pPr>
              <w:widowControl/>
              <w:spacing w:line="480" w:lineRule="exact"/>
              <w:jc w:val="left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1A72" w:rsidRDefault="009A1A72">
            <w:pPr>
              <w:widowControl/>
              <w:spacing w:line="480" w:lineRule="exact"/>
              <w:jc w:val="left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A1A72" w:rsidRDefault="009A1A7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1A72" w:rsidRDefault="009A1A72"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1A72" w:rsidRDefault="009A1A72"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A1A72" w:rsidRDefault="009A1A72"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9A1A72">
        <w:trPr>
          <w:trHeight w:val="57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1A72" w:rsidRDefault="009A1A72">
            <w:pPr>
              <w:widowControl/>
              <w:spacing w:line="480" w:lineRule="exact"/>
              <w:jc w:val="left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1A72" w:rsidRDefault="009A1A72">
            <w:pPr>
              <w:widowControl/>
              <w:spacing w:line="480" w:lineRule="exact"/>
              <w:jc w:val="left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A1A72" w:rsidRDefault="009A1A7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1A72" w:rsidRDefault="009A1A72"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1A72" w:rsidRDefault="009A1A72"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A1A72" w:rsidRDefault="009A1A72"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9A1A72">
        <w:trPr>
          <w:trHeight w:val="57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1A72" w:rsidRDefault="009A1A72">
            <w:pPr>
              <w:widowControl/>
              <w:spacing w:line="480" w:lineRule="exact"/>
              <w:jc w:val="left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1A72" w:rsidRDefault="009A1A72">
            <w:pPr>
              <w:widowControl/>
              <w:spacing w:line="480" w:lineRule="exact"/>
              <w:jc w:val="left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A1A72" w:rsidRDefault="009A1A7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1A72" w:rsidRDefault="009A1A72"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1A72" w:rsidRDefault="009A1A72"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A1A72" w:rsidRDefault="009A1A72"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9A1A72">
        <w:trPr>
          <w:trHeight w:val="57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1A72" w:rsidRDefault="009A1A72">
            <w:pPr>
              <w:widowControl/>
              <w:spacing w:line="480" w:lineRule="exact"/>
              <w:jc w:val="left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1A72" w:rsidRDefault="009A1A72">
            <w:pPr>
              <w:widowControl/>
              <w:spacing w:line="480" w:lineRule="exact"/>
              <w:jc w:val="left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A1A72" w:rsidRDefault="009A1A7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1A72" w:rsidRDefault="009A1A72"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1A72" w:rsidRDefault="009A1A72"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A1A72" w:rsidRDefault="009A1A72"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9A1A72">
        <w:trPr>
          <w:trHeight w:val="57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1A72" w:rsidRDefault="009A1A72">
            <w:pPr>
              <w:widowControl/>
              <w:spacing w:line="480" w:lineRule="exact"/>
              <w:jc w:val="left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1A72" w:rsidRDefault="009A1A72">
            <w:pPr>
              <w:widowControl/>
              <w:spacing w:line="480" w:lineRule="exact"/>
              <w:jc w:val="left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A1A72" w:rsidRDefault="009A1A7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1A72" w:rsidRDefault="009A1A72"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1A72" w:rsidRDefault="009A1A72"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A1A72" w:rsidRDefault="009A1A72"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F2192A">
        <w:trPr>
          <w:trHeight w:val="57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92A" w:rsidRDefault="00F2192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合计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92A" w:rsidRDefault="00F2192A">
            <w:pPr>
              <w:widowControl/>
              <w:spacing w:line="480" w:lineRule="exact"/>
              <w:jc w:val="left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2192A" w:rsidRDefault="00F2192A"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2192A" w:rsidRDefault="00F2192A"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2192A" w:rsidRDefault="00F2192A"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2192A" w:rsidRDefault="00F2192A"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</w:tbl>
    <w:p w:rsidR="009A1A72" w:rsidRDefault="00F2192A">
      <w:pPr>
        <w:rPr>
          <w:rFonts w:ascii="楷体_GB2312" w:eastAsia="楷体_GB2312" w:hAnsi="宋体"/>
          <w:bCs/>
          <w:sz w:val="28"/>
          <w:szCs w:val="28"/>
        </w:rPr>
      </w:pPr>
      <w:r>
        <w:rPr>
          <w:rFonts w:ascii="楷体_GB2312" w:eastAsia="楷体_GB2312" w:hAnsi="宋体" w:hint="eastAsia"/>
          <w:bCs/>
          <w:sz w:val="28"/>
          <w:szCs w:val="28"/>
        </w:rPr>
        <w:t>报价人：（签字盖章）                                 年   月   日</w:t>
      </w:r>
    </w:p>
    <w:p w:rsidR="009A1A72" w:rsidRDefault="009A1A72">
      <w:pPr>
        <w:rPr>
          <w:rFonts w:ascii="楷体_GB2312" w:eastAsia="楷体_GB2312" w:hAnsi="宋体"/>
          <w:bCs/>
          <w:sz w:val="28"/>
          <w:szCs w:val="28"/>
        </w:rPr>
      </w:pPr>
      <w:r>
        <w:rPr>
          <w:rFonts w:ascii="楷体_GB2312" w:eastAsia="楷体_GB2312" w:hAnsi="宋体"/>
          <w:bCs/>
          <w:sz w:val="28"/>
          <w:szCs w:val="28"/>
        </w:rPr>
        <w:br w:type="page"/>
      </w:r>
      <w:r w:rsidR="00FB09EA">
        <w:rPr>
          <w:noProof/>
        </w:rPr>
        <w:lastRenderedPageBreak/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889635</wp:posOffset>
            </wp:positionH>
            <wp:positionV relativeFrom="paragraph">
              <wp:posOffset>-58420</wp:posOffset>
            </wp:positionV>
            <wp:extent cx="4314825" cy="7720330"/>
            <wp:effectExtent l="0" t="0" r="0" b="0"/>
            <wp:wrapNone/>
            <wp:docPr id="10" name="ECB019B1-382A-4266-B25C-5B523AA43C14-1" descr="qt_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CB019B1-382A-4266-B25C-5B523AA43C14-1" descr="qt_temp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62" t="4118" r="7454" b="39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772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楷体_GB2312" w:eastAsia="楷体_GB2312" w:hAnsi="宋体" w:hint="eastAsia"/>
          <w:bCs/>
          <w:sz w:val="28"/>
          <w:szCs w:val="28"/>
        </w:rPr>
        <w:t>附件1</w:t>
      </w:r>
    </w:p>
    <w:p w:rsidR="00F2192A" w:rsidRPr="009A1A72" w:rsidRDefault="009A1A72">
      <w:pPr>
        <w:rPr>
          <w:rFonts w:ascii="楷体_GB2312" w:eastAsia="楷体_GB2312"/>
          <w:sz w:val="28"/>
          <w:szCs w:val="28"/>
        </w:rPr>
      </w:pPr>
      <w:r>
        <w:rPr>
          <w:rFonts w:ascii="楷体_GB2312" w:eastAsia="楷体_GB2312"/>
          <w:sz w:val="28"/>
          <w:szCs w:val="28"/>
          <w:u w:val="single"/>
        </w:rPr>
        <w:br w:type="page"/>
      </w:r>
      <w:r w:rsidR="00FB09EA"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78105</wp:posOffset>
            </wp:positionV>
            <wp:extent cx="5865495" cy="7820025"/>
            <wp:effectExtent l="0" t="0" r="0" b="0"/>
            <wp:wrapNone/>
            <wp:docPr id="12" name="图片 12" descr="水仙制剂车间外包间平面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水仙制剂车间外包间平面图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5495" cy="782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1A72">
        <w:rPr>
          <w:rFonts w:ascii="楷体_GB2312" w:eastAsia="楷体_GB2312" w:hint="eastAsia"/>
          <w:sz w:val="28"/>
          <w:szCs w:val="28"/>
        </w:rPr>
        <w:t>附件2</w:t>
      </w:r>
      <w:r>
        <w:rPr>
          <w:rFonts w:ascii="楷体_GB2312" w:eastAsia="楷体_GB2312"/>
          <w:sz w:val="28"/>
          <w:szCs w:val="28"/>
        </w:rPr>
        <w:t xml:space="preserve"> </w:t>
      </w:r>
      <w:r w:rsidR="00D4625D">
        <w:rPr>
          <w:rFonts w:ascii="楷体_GB2312" w:eastAsia="楷体_GB2312"/>
          <w:sz w:val="28"/>
          <w:szCs w:val="28"/>
        </w:rPr>
        <w:t xml:space="preserve">            </w:t>
      </w:r>
      <w:r>
        <w:rPr>
          <w:rFonts w:ascii="楷体_GB2312" w:eastAsia="楷体_GB2312" w:hint="eastAsia"/>
          <w:sz w:val="28"/>
          <w:szCs w:val="28"/>
        </w:rPr>
        <w:t>液体制剂</w:t>
      </w:r>
      <w:r>
        <w:rPr>
          <w:rFonts w:ascii="楷体_GB2312" w:eastAsia="楷体_GB2312"/>
          <w:sz w:val="28"/>
          <w:szCs w:val="28"/>
        </w:rPr>
        <w:t>车间外包间平面图</w:t>
      </w:r>
    </w:p>
    <w:sectPr w:rsidR="00F2192A" w:rsidRPr="009A1A72">
      <w:headerReference w:type="default" r:id="rId13"/>
      <w:footerReference w:type="even" r:id="rId14"/>
      <w:footerReference w:type="default" r:id="rId15"/>
      <w:pgSz w:w="11906" w:h="16838"/>
      <w:pgMar w:top="1191" w:right="1134" w:bottom="1304" w:left="1134" w:header="851" w:footer="96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3CDC" w:rsidRDefault="007E3CDC">
      <w:r>
        <w:separator/>
      </w:r>
    </w:p>
  </w:endnote>
  <w:endnote w:type="continuationSeparator" w:id="0">
    <w:p w:rsidR="007E3CDC" w:rsidRDefault="007E3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_5b8b_4f53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楷体简体">
    <w:altName w:val="宋体"/>
    <w:charset w:val="86"/>
    <w:family w:val="auto"/>
    <w:pitch w:val="default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192A" w:rsidRDefault="00F2192A">
    <w:pPr>
      <w:pStyle w:val="ae"/>
      <w:framePr w:wrap="around" w:vAnchor="text" w:hAnchor="margin" w:xAlign="center" w:y="1"/>
      <w:rPr>
        <w:rStyle w:val="a4"/>
      </w:rPr>
    </w:pPr>
    <w:r>
      <w:fldChar w:fldCharType="begin"/>
    </w:r>
    <w:r>
      <w:rPr>
        <w:rStyle w:val="a4"/>
      </w:rPr>
      <w:instrText xml:space="preserve">PAGE  </w:instrText>
    </w:r>
    <w:r>
      <w:fldChar w:fldCharType="end"/>
    </w:r>
  </w:p>
  <w:p w:rsidR="00F2192A" w:rsidRDefault="00F2192A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192A" w:rsidRDefault="00F2192A">
    <w:pPr>
      <w:pStyle w:val="ae"/>
    </w:pPr>
  </w:p>
  <w:p w:rsidR="00F2192A" w:rsidRDefault="00F2192A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3CDC" w:rsidRDefault="007E3CDC">
      <w:r>
        <w:separator/>
      </w:r>
    </w:p>
  </w:footnote>
  <w:footnote w:type="continuationSeparator" w:id="0">
    <w:p w:rsidR="007E3CDC" w:rsidRDefault="007E3C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192A" w:rsidRDefault="00FB09EA">
    <w:pPr>
      <w:snapToGrid w:val="0"/>
      <w:spacing w:line="300" w:lineRule="auto"/>
      <w:jc w:val="left"/>
      <w:rPr>
        <w:rFonts w:ascii="宋体" w:hAnsi="宋体" w:cs="宋体"/>
        <w:b/>
        <w:sz w:val="36"/>
        <w:szCs w:val="36"/>
      </w:rPr>
    </w:pPr>
    <w:r>
      <w:rPr>
        <w:rFonts w:ascii="仿宋_GB2312" w:eastAsia="仿宋_GB2312" w:hAnsi="宋体" w:cs="宋体"/>
        <w:b/>
        <w:noProof/>
        <w:sz w:val="28"/>
        <w:szCs w:val="28"/>
      </w:rPr>
      <w:drawing>
        <wp:inline distT="0" distB="0" distL="0" distR="0">
          <wp:extent cx="1533525" cy="704850"/>
          <wp:effectExtent l="0" t="0" r="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2192A">
      <w:rPr>
        <w:rFonts w:ascii="仿宋_GB2312" w:eastAsia="仿宋_GB2312" w:hAnsi="宋体" w:cs="宋体" w:hint="eastAsia"/>
        <w:b/>
        <w:sz w:val="28"/>
        <w:szCs w:val="28"/>
      </w:rPr>
      <w:t xml:space="preserve">     </w:t>
    </w:r>
    <w:r w:rsidR="00F2192A">
      <w:rPr>
        <w:rFonts w:ascii="宋体" w:hAnsi="宋体" w:cs="宋体" w:hint="eastAsia"/>
        <w:b/>
        <w:sz w:val="36"/>
        <w:szCs w:val="36"/>
      </w:rPr>
      <w:t>水仙药业（建瓯）股份有限公司</w:t>
    </w:r>
  </w:p>
  <w:p w:rsidR="00F2192A" w:rsidRDefault="00F2192A">
    <w:pPr>
      <w:snapToGrid w:val="0"/>
      <w:spacing w:line="300" w:lineRule="auto"/>
      <w:jc w:val="left"/>
      <w:rPr>
        <w:rFonts w:ascii="宋体" w:hAnsi="宋体" w:cs="宋体"/>
        <w:b/>
        <w:sz w:val="30"/>
        <w:szCs w:val="30"/>
      </w:rPr>
    </w:pPr>
    <w:r>
      <w:rPr>
        <w:rFonts w:ascii="宋体" w:hAnsi="宋体" w:cs="宋体" w:hint="eastAsia"/>
        <w:b/>
        <w:sz w:val="32"/>
        <w:szCs w:val="32"/>
      </w:rPr>
      <w:t xml:space="preserve">             </w:t>
    </w:r>
    <w:r>
      <w:rPr>
        <w:rFonts w:ascii="方正楷体简体" w:eastAsia="方正楷体简体" w:hint="eastAsia"/>
        <w:b/>
        <w:kern w:val="22"/>
        <w:sz w:val="30"/>
        <w:szCs w:val="30"/>
      </w:rPr>
      <w:t>SHUI XIAN</w:t>
    </w:r>
    <w:r>
      <w:rPr>
        <w:rFonts w:ascii="方正楷体简体" w:eastAsia="方正楷体简体"/>
        <w:b/>
        <w:kern w:val="22"/>
        <w:sz w:val="30"/>
        <w:szCs w:val="30"/>
      </w:rPr>
      <w:t xml:space="preserve"> </w:t>
    </w:r>
    <w:r>
      <w:rPr>
        <w:rFonts w:ascii="方正楷体简体" w:eastAsia="方正楷体简体" w:hint="eastAsia"/>
        <w:b/>
        <w:kern w:val="22"/>
        <w:sz w:val="30"/>
        <w:szCs w:val="30"/>
      </w:rPr>
      <w:t>PHARMACEUTICAL</w:t>
    </w:r>
    <w:r>
      <w:rPr>
        <w:rFonts w:ascii="方正楷体简体" w:eastAsia="方正楷体简体"/>
        <w:b/>
        <w:kern w:val="22"/>
        <w:sz w:val="30"/>
        <w:szCs w:val="30"/>
      </w:rPr>
      <w:t xml:space="preserve"> </w:t>
    </w:r>
    <w:r>
      <w:rPr>
        <w:rFonts w:ascii="方正楷体简体" w:eastAsia="方正楷体简体" w:hint="eastAsia"/>
        <w:b/>
        <w:kern w:val="22"/>
        <w:sz w:val="30"/>
        <w:szCs w:val="30"/>
      </w:rPr>
      <w:t xml:space="preserve">(JIAN OU CITY) </w:t>
    </w:r>
    <w:r>
      <w:rPr>
        <w:rFonts w:ascii="方正楷体简体" w:eastAsia="方正楷体简体"/>
        <w:b/>
        <w:kern w:val="22"/>
        <w:sz w:val="30"/>
        <w:szCs w:val="30"/>
      </w:rPr>
      <w:t>CO.,LTD.</w:t>
    </w:r>
  </w:p>
  <w:p w:rsidR="00F2192A" w:rsidRDefault="00FB09EA">
    <w:pPr>
      <w:snapToGrid w:val="0"/>
      <w:spacing w:line="300" w:lineRule="auto"/>
      <w:jc w:val="left"/>
      <w:rPr>
        <w:rFonts w:ascii="宋体" w:hAnsi="宋体" w:cs="宋体"/>
        <w:b/>
        <w:sz w:val="30"/>
        <w:szCs w:val="30"/>
      </w:rPr>
    </w:pPr>
    <w:r>
      <w:rPr>
        <w:rFonts w:ascii="仿宋_GB2312" w:eastAsia="仿宋_GB2312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66675</wp:posOffset>
              </wp:positionH>
              <wp:positionV relativeFrom="paragraph">
                <wp:posOffset>252095</wp:posOffset>
              </wp:positionV>
              <wp:extent cx="1266825" cy="476250"/>
              <wp:effectExtent l="5715" t="10795" r="13335" b="8255"/>
              <wp:wrapNone/>
              <wp:docPr id="3" name="文本框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6825" cy="4762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2192A" w:rsidRDefault="00F2192A">
                          <w:pPr>
                            <w:adjustRightInd w:val="0"/>
                            <w:snapToGrid w:val="0"/>
                            <w:rPr>
                              <w:rFonts w:ascii="Arial" w:hAnsi="Arial"/>
                              <w:b/>
                              <w:sz w:val="36"/>
                              <w:szCs w:val="3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6" o:spid="_x0000_s1026" type="#_x0000_t202" style="position:absolute;margin-left:5.25pt;margin-top:19.85pt;width:99.75pt;height: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" strokecolor="white">
              <v:textbox inset="0,0,0,0">
                <w:txbxContent>
                  <w:p w:rsidR="00F2192A" w:rsidRDefault="00F2192A">
                    <w:pPr>
                      <w:adjustRightInd w:val="0"/>
                      <w:snapToGrid w:val="0"/>
                      <w:rPr>
                        <w:rFonts w:ascii="Arial" w:hAnsi="Arial"/>
                        <w:b/>
                        <w:sz w:val="36"/>
                        <w:szCs w:val="36"/>
                      </w:rPr>
                    </w:pPr>
                  </w:p>
                </w:txbxContent>
              </v:textbox>
            </v:shape>
          </w:pict>
        </mc:Fallback>
      </mc:AlternateContent>
    </w:r>
    <w:r w:rsidR="00F2192A">
      <w:rPr>
        <w:rFonts w:ascii="宋体" w:hAnsi="宋体" w:cs="宋体" w:hint="eastAsia"/>
        <w:b/>
        <w:sz w:val="44"/>
        <w:szCs w:val="44"/>
      </w:rPr>
      <w:t xml:space="preserve">          </w:t>
    </w:r>
    <w:r w:rsidR="00F2192A">
      <w:rPr>
        <w:rFonts w:ascii="宋体" w:hAnsi="宋体" w:cs="宋体" w:hint="eastAsia"/>
        <w:b/>
        <w:sz w:val="28"/>
        <w:szCs w:val="28"/>
      </w:rPr>
      <w:t xml:space="preserve">          </w:t>
    </w:r>
    <w:r w:rsidR="00F2192A">
      <w:rPr>
        <w:rFonts w:ascii="宋体" w:hAnsi="宋体" w:cs="宋体" w:hint="eastAsia"/>
        <w:b/>
        <w:sz w:val="52"/>
        <w:szCs w:val="52"/>
      </w:rPr>
      <w:t>招标信息发布文件</w:t>
    </w:r>
  </w:p>
  <w:p w:rsidR="00F2192A" w:rsidRDefault="00F2192A">
    <w:pPr>
      <w:tabs>
        <w:tab w:val="left" w:pos="6435"/>
      </w:tabs>
      <w:snapToGrid w:val="0"/>
      <w:spacing w:line="300" w:lineRule="auto"/>
      <w:ind w:firstLineChars="1350" w:firstLine="3795"/>
      <w:jc w:val="left"/>
      <w:rPr>
        <w:rFonts w:ascii="宋体" w:hAnsi="宋体" w:cs="Arial"/>
        <w:b/>
        <w:sz w:val="28"/>
        <w:szCs w:val="28"/>
      </w:rPr>
    </w:pPr>
    <w:r>
      <w:rPr>
        <w:rFonts w:ascii="宋体" w:hAnsi="宋体" w:cs="Arial"/>
        <w:b/>
        <w:sz w:val="28"/>
        <w:szCs w:val="28"/>
      </w:rPr>
      <w:t>编号</w:t>
    </w:r>
    <w:r>
      <w:rPr>
        <w:rFonts w:ascii="宋体" w:hAnsi="宋体" w:cs="Arial" w:hint="eastAsia"/>
        <w:b/>
        <w:sz w:val="28"/>
        <w:szCs w:val="28"/>
      </w:rPr>
      <w:t>:</w:t>
    </w:r>
    <w:r>
      <w:rPr>
        <w:rFonts w:ascii="宋体" w:hAnsi="宋体" w:cs="Arial"/>
        <w:b/>
        <w:sz w:val="28"/>
        <w:szCs w:val="28"/>
      </w:rPr>
      <w:t>№</w:t>
    </w:r>
    <w:r>
      <w:rPr>
        <w:rFonts w:ascii="宋体" w:hAnsi="宋体" w:cs="Arial" w:hint="eastAsia"/>
        <w:b/>
        <w:sz w:val="28"/>
        <w:szCs w:val="28"/>
      </w:rPr>
      <w:t xml:space="preserve"> GYB2019009</w:t>
    </w:r>
    <w:r>
      <w:rPr>
        <w:rFonts w:ascii="宋体" w:hAnsi="宋体" w:cs="Arial"/>
        <w:b/>
        <w:sz w:val="28"/>
        <w:szCs w:val="28"/>
      </w:rPr>
      <w:t xml:space="preserve"> </w:t>
    </w:r>
    <w:r>
      <w:rPr>
        <w:rFonts w:ascii="宋体" w:hAnsi="宋体" w:cs="Arial" w:hint="eastAsia"/>
        <w:b/>
        <w:sz w:val="28"/>
        <w:szCs w:val="28"/>
      </w:rPr>
      <w:t>共</w:t>
    </w:r>
    <w:r>
      <w:rPr>
        <w:rFonts w:ascii="宋体" w:hAnsi="宋体" w:cs="Arial"/>
        <w:b/>
        <w:sz w:val="28"/>
        <w:szCs w:val="28"/>
      </w:rPr>
      <w:fldChar w:fldCharType="begin"/>
    </w:r>
    <w:r>
      <w:rPr>
        <w:rFonts w:ascii="宋体" w:hAnsi="宋体" w:cs="Arial"/>
        <w:b/>
        <w:sz w:val="28"/>
        <w:szCs w:val="28"/>
      </w:rPr>
      <w:instrText>NUMPAGES</w:instrText>
    </w:r>
    <w:r>
      <w:rPr>
        <w:rFonts w:ascii="宋体" w:hAnsi="宋体" w:cs="Arial"/>
        <w:b/>
        <w:sz w:val="28"/>
        <w:szCs w:val="28"/>
      </w:rPr>
      <w:fldChar w:fldCharType="separate"/>
    </w:r>
    <w:r w:rsidR="005F0209">
      <w:rPr>
        <w:rFonts w:ascii="宋体" w:hAnsi="宋体" w:cs="Arial"/>
        <w:b/>
        <w:noProof/>
        <w:sz w:val="28"/>
        <w:szCs w:val="28"/>
      </w:rPr>
      <w:t>12</w:t>
    </w:r>
    <w:r>
      <w:rPr>
        <w:rFonts w:ascii="宋体" w:hAnsi="宋体" w:cs="Arial"/>
        <w:b/>
        <w:sz w:val="28"/>
        <w:szCs w:val="28"/>
      </w:rPr>
      <w:fldChar w:fldCharType="end"/>
    </w:r>
    <w:r>
      <w:rPr>
        <w:rFonts w:ascii="宋体" w:hAnsi="宋体" w:cs="Arial" w:hint="eastAsia"/>
        <w:b/>
        <w:sz w:val="28"/>
        <w:szCs w:val="28"/>
      </w:rPr>
      <w:t>页  第</w:t>
    </w:r>
    <w:r>
      <w:rPr>
        <w:rFonts w:ascii="宋体" w:hAnsi="宋体" w:cs="Arial"/>
        <w:b/>
        <w:sz w:val="28"/>
        <w:szCs w:val="28"/>
      </w:rPr>
      <w:fldChar w:fldCharType="begin"/>
    </w:r>
    <w:r>
      <w:rPr>
        <w:rFonts w:ascii="宋体" w:hAnsi="宋体" w:cs="Arial"/>
        <w:b/>
        <w:sz w:val="28"/>
        <w:szCs w:val="28"/>
      </w:rPr>
      <w:instrText>PAGE</w:instrText>
    </w:r>
    <w:r>
      <w:rPr>
        <w:rFonts w:ascii="宋体" w:hAnsi="宋体" w:cs="Arial"/>
        <w:b/>
        <w:sz w:val="28"/>
        <w:szCs w:val="28"/>
      </w:rPr>
      <w:fldChar w:fldCharType="separate"/>
    </w:r>
    <w:r w:rsidR="005F0209">
      <w:rPr>
        <w:rFonts w:ascii="宋体" w:hAnsi="宋体" w:cs="Arial"/>
        <w:b/>
        <w:noProof/>
        <w:sz w:val="28"/>
        <w:szCs w:val="28"/>
      </w:rPr>
      <w:t>6</w:t>
    </w:r>
    <w:r>
      <w:rPr>
        <w:rFonts w:ascii="宋体" w:hAnsi="宋体" w:cs="Arial"/>
        <w:b/>
        <w:sz w:val="28"/>
        <w:szCs w:val="28"/>
      </w:rPr>
      <w:fldChar w:fldCharType="end"/>
    </w:r>
    <w:r>
      <w:rPr>
        <w:rFonts w:ascii="宋体" w:hAnsi="宋体" w:cs="Arial" w:hint="eastAsia"/>
        <w:b/>
        <w:sz w:val="28"/>
        <w:szCs w:val="28"/>
      </w:rPr>
      <w:t>页</w:t>
    </w:r>
  </w:p>
  <w:p w:rsidR="00F2192A" w:rsidRDefault="00F2192A">
    <w:pPr>
      <w:tabs>
        <w:tab w:val="left" w:pos="5235"/>
      </w:tabs>
      <w:snapToGrid w:val="0"/>
      <w:spacing w:line="300" w:lineRule="auto"/>
      <w:ind w:firstLineChars="1809" w:firstLine="4359"/>
      <w:jc w:val="left"/>
      <w:rPr>
        <w:rFonts w:ascii="仿宋_GB2312" w:eastAsia="仿宋_GB2312"/>
      </w:rPr>
    </w:pPr>
    <w:r>
      <w:rPr>
        <w:rFonts w:ascii="Arial" w:hAnsi="Arial" w:cs="Arial"/>
        <w:b/>
        <w:sz w:val="24"/>
        <w:szCs w:val="24"/>
      </w:rPr>
      <w:t xml:space="preserve">   </w:t>
    </w:r>
    <w:r>
      <w:rPr>
        <w:rFonts w:ascii="Arial" w:hAnsi="Arial" w:cs="Arial"/>
        <w:b/>
        <w:sz w:val="24"/>
        <w:szCs w:val="24"/>
      </w:rPr>
      <w:tab/>
    </w:r>
    <w:r w:rsidR="00FB09EA">
      <w:rPr>
        <w:rFonts w:ascii="仿宋_GB2312" w:eastAsia="仿宋_GB2312" w:hint="eastAsia"/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-76200</wp:posOffset>
              </wp:positionH>
              <wp:positionV relativeFrom="paragraph">
                <wp:posOffset>88900</wp:posOffset>
              </wp:positionV>
              <wp:extent cx="5934075" cy="0"/>
              <wp:effectExtent l="24765" t="23495" r="22860" b="24130"/>
              <wp:wrapNone/>
              <wp:docPr id="2" name="自选图形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34075" cy="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DB77C6" id="_x0000_t32" coordsize="21600,21600" o:spt="32" o:oned="t" path="m,l21600,21600e" filled="f">
              <v:path arrowok="t" fillok="f" o:connecttype="none"/>
              <o:lock v:ext="edit" shapetype="t"/>
            </v:shapetype>
            <v:shape id="自选图形 5" o:spid="_x0000_s1026" type="#_x0000_t32" style="position:absolute;left:0;text-align:left;margin-left:-6pt;margin-top:7pt;width:467.2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" strokeweight="3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F31336E"/>
    <w:multiLevelType w:val="singleLevel"/>
    <w:tmpl w:val="AF31336E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2F854E9C"/>
    <w:multiLevelType w:val="singleLevel"/>
    <w:tmpl w:val="2F854E9C"/>
    <w:lvl w:ilvl="0">
      <w:start w:val="1"/>
      <w:numFmt w:val="decimal"/>
      <w:pStyle w:val="4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</w:abstractNum>
  <w:abstractNum w:abstractNumId="2" w15:restartNumberingAfterBreak="0">
    <w:nsid w:val="5D554EC7"/>
    <w:multiLevelType w:val="multilevel"/>
    <w:tmpl w:val="5D554EC7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left" w:pos="567"/>
        </w:tabs>
        <w:ind w:left="567" w:hanging="567"/>
      </w:pPr>
      <w:rPr>
        <w:sz w:val="24"/>
        <w:szCs w:val="24"/>
      </w:rPr>
    </w:lvl>
    <w:lvl w:ilvl="2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tabs>
          <w:tab w:val="left" w:pos="851"/>
        </w:tabs>
        <w:ind w:left="851" w:hanging="851"/>
      </w:pPr>
      <w:rPr>
        <w:rFonts w:ascii="宋体" w:eastAsia="宋体" w:hAnsi="宋体"/>
      </w:rPr>
    </w:lvl>
    <w:lvl w:ilvl="4">
      <w:start w:val="1"/>
      <w:numFmt w:val="decimal"/>
      <w:lvlText w:val="%1.%2.%3.%4.%5."/>
      <w:lvlJc w:val="left"/>
      <w:pPr>
        <w:tabs>
          <w:tab w:val="left" w:pos="992"/>
        </w:tabs>
        <w:ind w:left="992" w:hanging="992"/>
      </w:pPr>
      <w:rPr>
        <w:rFonts w:ascii="宋体" w:eastAsia="宋体" w:hAnsi="宋体"/>
      </w:rPr>
    </w:lvl>
    <w:lvl w:ilvl="5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229"/>
    <w:rsid w:val="000014C7"/>
    <w:rsid w:val="00007CEF"/>
    <w:rsid w:val="00010690"/>
    <w:rsid w:val="000110E1"/>
    <w:rsid w:val="00017435"/>
    <w:rsid w:val="000211E9"/>
    <w:rsid w:val="00025188"/>
    <w:rsid w:val="00026235"/>
    <w:rsid w:val="00032ADA"/>
    <w:rsid w:val="00032D15"/>
    <w:rsid w:val="00034527"/>
    <w:rsid w:val="0003605A"/>
    <w:rsid w:val="00042DC4"/>
    <w:rsid w:val="00045E9E"/>
    <w:rsid w:val="00051177"/>
    <w:rsid w:val="00055231"/>
    <w:rsid w:val="00055248"/>
    <w:rsid w:val="000557C1"/>
    <w:rsid w:val="00056C55"/>
    <w:rsid w:val="000613B3"/>
    <w:rsid w:val="00062294"/>
    <w:rsid w:val="00062D30"/>
    <w:rsid w:val="00063814"/>
    <w:rsid w:val="00063C63"/>
    <w:rsid w:val="00065511"/>
    <w:rsid w:val="000661CA"/>
    <w:rsid w:val="00070C03"/>
    <w:rsid w:val="000749F1"/>
    <w:rsid w:val="000827AF"/>
    <w:rsid w:val="0008561F"/>
    <w:rsid w:val="00085D6E"/>
    <w:rsid w:val="00087180"/>
    <w:rsid w:val="00090ECB"/>
    <w:rsid w:val="0009173A"/>
    <w:rsid w:val="00094A78"/>
    <w:rsid w:val="0009765D"/>
    <w:rsid w:val="000A0B21"/>
    <w:rsid w:val="000A3623"/>
    <w:rsid w:val="000A6066"/>
    <w:rsid w:val="000B17DC"/>
    <w:rsid w:val="000B3535"/>
    <w:rsid w:val="000B4391"/>
    <w:rsid w:val="000C34FD"/>
    <w:rsid w:val="000C3AE7"/>
    <w:rsid w:val="000C3EB2"/>
    <w:rsid w:val="000C43A0"/>
    <w:rsid w:val="000C73CB"/>
    <w:rsid w:val="000C7DB5"/>
    <w:rsid w:val="000D3F61"/>
    <w:rsid w:val="000D650E"/>
    <w:rsid w:val="000D7103"/>
    <w:rsid w:val="000D79EE"/>
    <w:rsid w:val="000E3EAB"/>
    <w:rsid w:val="000F1569"/>
    <w:rsid w:val="000F1D85"/>
    <w:rsid w:val="000F1F3E"/>
    <w:rsid w:val="000F2C88"/>
    <w:rsid w:val="000F4E28"/>
    <w:rsid w:val="000F7F68"/>
    <w:rsid w:val="00101368"/>
    <w:rsid w:val="00105C15"/>
    <w:rsid w:val="001064DC"/>
    <w:rsid w:val="00107A0B"/>
    <w:rsid w:val="00111827"/>
    <w:rsid w:val="00115CF2"/>
    <w:rsid w:val="00116216"/>
    <w:rsid w:val="001177DB"/>
    <w:rsid w:val="00117E83"/>
    <w:rsid w:val="00120041"/>
    <w:rsid w:val="001219A9"/>
    <w:rsid w:val="00132543"/>
    <w:rsid w:val="00134D8D"/>
    <w:rsid w:val="00140615"/>
    <w:rsid w:val="001410EA"/>
    <w:rsid w:val="00144C43"/>
    <w:rsid w:val="00145A0D"/>
    <w:rsid w:val="00146118"/>
    <w:rsid w:val="0014617E"/>
    <w:rsid w:val="00146DF4"/>
    <w:rsid w:val="0015246D"/>
    <w:rsid w:val="00155D8D"/>
    <w:rsid w:val="00166059"/>
    <w:rsid w:val="001715C9"/>
    <w:rsid w:val="0018560B"/>
    <w:rsid w:val="00186C5A"/>
    <w:rsid w:val="0018707A"/>
    <w:rsid w:val="0018718B"/>
    <w:rsid w:val="0019240A"/>
    <w:rsid w:val="0019536E"/>
    <w:rsid w:val="00195E27"/>
    <w:rsid w:val="001A2752"/>
    <w:rsid w:val="001A3A5D"/>
    <w:rsid w:val="001B392E"/>
    <w:rsid w:val="001B4FC4"/>
    <w:rsid w:val="001B587D"/>
    <w:rsid w:val="001C18C2"/>
    <w:rsid w:val="001D177B"/>
    <w:rsid w:val="001D6E7B"/>
    <w:rsid w:val="001E56F4"/>
    <w:rsid w:val="001E676B"/>
    <w:rsid w:val="001E7E9A"/>
    <w:rsid w:val="001F0B9E"/>
    <w:rsid w:val="001F105F"/>
    <w:rsid w:val="001F14A3"/>
    <w:rsid w:val="001F16DA"/>
    <w:rsid w:val="001F19A5"/>
    <w:rsid w:val="001F6D9C"/>
    <w:rsid w:val="001F7643"/>
    <w:rsid w:val="00202BAC"/>
    <w:rsid w:val="00206A56"/>
    <w:rsid w:val="00213096"/>
    <w:rsid w:val="00215CAC"/>
    <w:rsid w:val="0021712A"/>
    <w:rsid w:val="0022281F"/>
    <w:rsid w:val="00222C7D"/>
    <w:rsid w:val="00227911"/>
    <w:rsid w:val="00227CCD"/>
    <w:rsid w:val="002300EF"/>
    <w:rsid w:val="002305F1"/>
    <w:rsid w:val="00234875"/>
    <w:rsid w:val="002363A1"/>
    <w:rsid w:val="00242EE5"/>
    <w:rsid w:val="00243017"/>
    <w:rsid w:val="00247A66"/>
    <w:rsid w:val="002503C6"/>
    <w:rsid w:val="00251781"/>
    <w:rsid w:val="00256B1F"/>
    <w:rsid w:val="00260A7C"/>
    <w:rsid w:val="00260E70"/>
    <w:rsid w:val="0026163B"/>
    <w:rsid w:val="00263202"/>
    <w:rsid w:val="002709E3"/>
    <w:rsid w:val="0027236A"/>
    <w:rsid w:val="0027380B"/>
    <w:rsid w:val="002769B8"/>
    <w:rsid w:val="00277997"/>
    <w:rsid w:val="00281E67"/>
    <w:rsid w:val="002852A9"/>
    <w:rsid w:val="00286DA8"/>
    <w:rsid w:val="002909FF"/>
    <w:rsid w:val="00292475"/>
    <w:rsid w:val="002957B0"/>
    <w:rsid w:val="00295B8C"/>
    <w:rsid w:val="00296978"/>
    <w:rsid w:val="002A02C9"/>
    <w:rsid w:val="002A1FB5"/>
    <w:rsid w:val="002A2171"/>
    <w:rsid w:val="002A25BA"/>
    <w:rsid w:val="002A3EC1"/>
    <w:rsid w:val="002A539E"/>
    <w:rsid w:val="002A5498"/>
    <w:rsid w:val="002A6172"/>
    <w:rsid w:val="002A6822"/>
    <w:rsid w:val="002B0EDB"/>
    <w:rsid w:val="002B3126"/>
    <w:rsid w:val="002B3B72"/>
    <w:rsid w:val="002B416C"/>
    <w:rsid w:val="002B6228"/>
    <w:rsid w:val="002B670C"/>
    <w:rsid w:val="002B7850"/>
    <w:rsid w:val="002C0420"/>
    <w:rsid w:val="002C0869"/>
    <w:rsid w:val="002C0EF3"/>
    <w:rsid w:val="002C1CD7"/>
    <w:rsid w:val="002C2405"/>
    <w:rsid w:val="002C2C2D"/>
    <w:rsid w:val="002C4E2F"/>
    <w:rsid w:val="002D2C62"/>
    <w:rsid w:val="002D5B5F"/>
    <w:rsid w:val="002E4474"/>
    <w:rsid w:val="002E7785"/>
    <w:rsid w:val="002F0862"/>
    <w:rsid w:val="002F0B58"/>
    <w:rsid w:val="002F0B7A"/>
    <w:rsid w:val="002F2B0E"/>
    <w:rsid w:val="002F2D6F"/>
    <w:rsid w:val="002F5BBA"/>
    <w:rsid w:val="002F66B8"/>
    <w:rsid w:val="00300437"/>
    <w:rsid w:val="00300785"/>
    <w:rsid w:val="00304411"/>
    <w:rsid w:val="003044FE"/>
    <w:rsid w:val="003059D0"/>
    <w:rsid w:val="0031064F"/>
    <w:rsid w:val="003122A9"/>
    <w:rsid w:val="00317B12"/>
    <w:rsid w:val="00317F43"/>
    <w:rsid w:val="00321139"/>
    <w:rsid w:val="003265D6"/>
    <w:rsid w:val="0032793E"/>
    <w:rsid w:val="003301AA"/>
    <w:rsid w:val="0033229A"/>
    <w:rsid w:val="0033324B"/>
    <w:rsid w:val="0033570A"/>
    <w:rsid w:val="00336C0E"/>
    <w:rsid w:val="00343077"/>
    <w:rsid w:val="003437A4"/>
    <w:rsid w:val="00350E13"/>
    <w:rsid w:val="0035134C"/>
    <w:rsid w:val="003538CC"/>
    <w:rsid w:val="00360746"/>
    <w:rsid w:val="00362364"/>
    <w:rsid w:val="0036630E"/>
    <w:rsid w:val="00366D48"/>
    <w:rsid w:val="0036709A"/>
    <w:rsid w:val="003677A7"/>
    <w:rsid w:val="003750D8"/>
    <w:rsid w:val="00375136"/>
    <w:rsid w:val="00384E13"/>
    <w:rsid w:val="003860E2"/>
    <w:rsid w:val="00396ADB"/>
    <w:rsid w:val="00397A29"/>
    <w:rsid w:val="003A0406"/>
    <w:rsid w:val="003A7D5A"/>
    <w:rsid w:val="003B02C9"/>
    <w:rsid w:val="003B0FE7"/>
    <w:rsid w:val="003B1F2C"/>
    <w:rsid w:val="003B5F8B"/>
    <w:rsid w:val="003B7BE0"/>
    <w:rsid w:val="003C67E9"/>
    <w:rsid w:val="003C7A43"/>
    <w:rsid w:val="003D092D"/>
    <w:rsid w:val="003D0EB0"/>
    <w:rsid w:val="003D365E"/>
    <w:rsid w:val="003D71DC"/>
    <w:rsid w:val="003E08CF"/>
    <w:rsid w:val="003E13E9"/>
    <w:rsid w:val="003E157A"/>
    <w:rsid w:val="003E368C"/>
    <w:rsid w:val="003E47CC"/>
    <w:rsid w:val="003F607B"/>
    <w:rsid w:val="003F6D07"/>
    <w:rsid w:val="004000DA"/>
    <w:rsid w:val="004007E4"/>
    <w:rsid w:val="0040173A"/>
    <w:rsid w:val="00402931"/>
    <w:rsid w:val="004034B0"/>
    <w:rsid w:val="00410F28"/>
    <w:rsid w:val="0041127D"/>
    <w:rsid w:val="0041685C"/>
    <w:rsid w:val="00417671"/>
    <w:rsid w:val="004275F0"/>
    <w:rsid w:val="00433FF4"/>
    <w:rsid w:val="00435E5C"/>
    <w:rsid w:val="00437BBB"/>
    <w:rsid w:val="004422B4"/>
    <w:rsid w:val="004435C9"/>
    <w:rsid w:val="00444D47"/>
    <w:rsid w:val="00445EF2"/>
    <w:rsid w:val="00450B90"/>
    <w:rsid w:val="00453CA2"/>
    <w:rsid w:val="00456E47"/>
    <w:rsid w:val="004614FA"/>
    <w:rsid w:val="00462854"/>
    <w:rsid w:val="00467510"/>
    <w:rsid w:val="00472635"/>
    <w:rsid w:val="0047331E"/>
    <w:rsid w:val="00475656"/>
    <w:rsid w:val="00486DCC"/>
    <w:rsid w:val="004910C5"/>
    <w:rsid w:val="004922C9"/>
    <w:rsid w:val="00494BC1"/>
    <w:rsid w:val="00496251"/>
    <w:rsid w:val="004A0A7D"/>
    <w:rsid w:val="004A5699"/>
    <w:rsid w:val="004B6675"/>
    <w:rsid w:val="004B7EC0"/>
    <w:rsid w:val="004C0374"/>
    <w:rsid w:val="004C2136"/>
    <w:rsid w:val="004C24F0"/>
    <w:rsid w:val="004C4DCA"/>
    <w:rsid w:val="004C55AE"/>
    <w:rsid w:val="004D1AE6"/>
    <w:rsid w:val="004D2816"/>
    <w:rsid w:val="004D2BCE"/>
    <w:rsid w:val="004D36D4"/>
    <w:rsid w:val="004D5352"/>
    <w:rsid w:val="004D629F"/>
    <w:rsid w:val="004D7CCC"/>
    <w:rsid w:val="004E5A0A"/>
    <w:rsid w:val="004E78EF"/>
    <w:rsid w:val="004F0A68"/>
    <w:rsid w:val="004F2762"/>
    <w:rsid w:val="004F2A2C"/>
    <w:rsid w:val="004F5684"/>
    <w:rsid w:val="00500CC7"/>
    <w:rsid w:val="00501E8B"/>
    <w:rsid w:val="00503EDC"/>
    <w:rsid w:val="0050652C"/>
    <w:rsid w:val="00507FE3"/>
    <w:rsid w:val="00510A1C"/>
    <w:rsid w:val="00511FA9"/>
    <w:rsid w:val="00513E63"/>
    <w:rsid w:val="0051432D"/>
    <w:rsid w:val="00515054"/>
    <w:rsid w:val="005238E4"/>
    <w:rsid w:val="005261DE"/>
    <w:rsid w:val="00530457"/>
    <w:rsid w:val="00530479"/>
    <w:rsid w:val="0053422D"/>
    <w:rsid w:val="00534C8B"/>
    <w:rsid w:val="0053681A"/>
    <w:rsid w:val="00537194"/>
    <w:rsid w:val="00540CA6"/>
    <w:rsid w:val="00544F73"/>
    <w:rsid w:val="0055048E"/>
    <w:rsid w:val="005600BC"/>
    <w:rsid w:val="00562B5B"/>
    <w:rsid w:val="00562ED8"/>
    <w:rsid w:val="00564DDF"/>
    <w:rsid w:val="005658A6"/>
    <w:rsid w:val="00574651"/>
    <w:rsid w:val="005775A8"/>
    <w:rsid w:val="00577DF3"/>
    <w:rsid w:val="00581FA2"/>
    <w:rsid w:val="00584593"/>
    <w:rsid w:val="00584B97"/>
    <w:rsid w:val="00584BEF"/>
    <w:rsid w:val="00586DD1"/>
    <w:rsid w:val="00590FD2"/>
    <w:rsid w:val="005929B6"/>
    <w:rsid w:val="0059495F"/>
    <w:rsid w:val="005974B4"/>
    <w:rsid w:val="005A3779"/>
    <w:rsid w:val="005A62DF"/>
    <w:rsid w:val="005B04B0"/>
    <w:rsid w:val="005B63CE"/>
    <w:rsid w:val="005B673D"/>
    <w:rsid w:val="005C1B1E"/>
    <w:rsid w:val="005C274F"/>
    <w:rsid w:val="005C3482"/>
    <w:rsid w:val="005C3618"/>
    <w:rsid w:val="005C588A"/>
    <w:rsid w:val="005C604D"/>
    <w:rsid w:val="005C74C3"/>
    <w:rsid w:val="005D31CF"/>
    <w:rsid w:val="005D5126"/>
    <w:rsid w:val="005E1D3D"/>
    <w:rsid w:val="005E3C0C"/>
    <w:rsid w:val="005F0209"/>
    <w:rsid w:val="005F0F48"/>
    <w:rsid w:val="005F616B"/>
    <w:rsid w:val="005F710F"/>
    <w:rsid w:val="0060083E"/>
    <w:rsid w:val="00600946"/>
    <w:rsid w:val="00600E7D"/>
    <w:rsid w:val="00604994"/>
    <w:rsid w:val="006051D2"/>
    <w:rsid w:val="00605234"/>
    <w:rsid w:val="0060693B"/>
    <w:rsid w:val="00606E33"/>
    <w:rsid w:val="00611988"/>
    <w:rsid w:val="00611C2F"/>
    <w:rsid w:val="006129AC"/>
    <w:rsid w:val="00615A06"/>
    <w:rsid w:val="0061618C"/>
    <w:rsid w:val="006169F3"/>
    <w:rsid w:val="00616DB0"/>
    <w:rsid w:val="006176C1"/>
    <w:rsid w:val="0062395D"/>
    <w:rsid w:val="00623F1D"/>
    <w:rsid w:val="00624D61"/>
    <w:rsid w:val="00627C09"/>
    <w:rsid w:val="006319CC"/>
    <w:rsid w:val="0063631E"/>
    <w:rsid w:val="00637A11"/>
    <w:rsid w:val="00644008"/>
    <w:rsid w:val="006457C0"/>
    <w:rsid w:val="00645DC2"/>
    <w:rsid w:val="006469E3"/>
    <w:rsid w:val="00647468"/>
    <w:rsid w:val="00647B46"/>
    <w:rsid w:val="00654C99"/>
    <w:rsid w:val="00654D88"/>
    <w:rsid w:val="006557F1"/>
    <w:rsid w:val="0065605D"/>
    <w:rsid w:val="00660F1D"/>
    <w:rsid w:val="006634B9"/>
    <w:rsid w:val="00664215"/>
    <w:rsid w:val="00664B89"/>
    <w:rsid w:val="006650F8"/>
    <w:rsid w:val="00667A2E"/>
    <w:rsid w:val="0067527A"/>
    <w:rsid w:val="006759B9"/>
    <w:rsid w:val="0067787F"/>
    <w:rsid w:val="00680B14"/>
    <w:rsid w:val="00681545"/>
    <w:rsid w:val="00682F6F"/>
    <w:rsid w:val="0068358C"/>
    <w:rsid w:val="00684B0D"/>
    <w:rsid w:val="00690DAE"/>
    <w:rsid w:val="006929B8"/>
    <w:rsid w:val="0069682E"/>
    <w:rsid w:val="006A1ABD"/>
    <w:rsid w:val="006A1E62"/>
    <w:rsid w:val="006A20E9"/>
    <w:rsid w:val="006A3E54"/>
    <w:rsid w:val="006A789A"/>
    <w:rsid w:val="006B1964"/>
    <w:rsid w:val="006B2E73"/>
    <w:rsid w:val="006B46E6"/>
    <w:rsid w:val="006B4EA6"/>
    <w:rsid w:val="006B512D"/>
    <w:rsid w:val="006B54BA"/>
    <w:rsid w:val="006C2385"/>
    <w:rsid w:val="006C2AAC"/>
    <w:rsid w:val="006C3F0C"/>
    <w:rsid w:val="006C4F9E"/>
    <w:rsid w:val="006C54FF"/>
    <w:rsid w:val="006C5767"/>
    <w:rsid w:val="006C5F18"/>
    <w:rsid w:val="006C6229"/>
    <w:rsid w:val="006C6628"/>
    <w:rsid w:val="006D5028"/>
    <w:rsid w:val="006D5906"/>
    <w:rsid w:val="006D6079"/>
    <w:rsid w:val="006D6694"/>
    <w:rsid w:val="006D794F"/>
    <w:rsid w:val="006E1BFE"/>
    <w:rsid w:val="006E214E"/>
    <w:rsid w:val="006E42C0"/>
    <w:rsid w:val="006E4385"/>
    <w:rsid w:val="006E4A91"/>
    <w:rsid w:val="006E4CF2"/>
    <w:rsid w:val="006E60AD"/>
    <w:rsid w:val="006E6F65"/>
    <w:rsid w:val="006F32B0"/>
    <w:rsid w:val="006F3886"/>
    <w:rsid w:val="006F559D"/>
    <w:rsid w:val="006F77BF"/>
    <w:rsid w:val="006F7BFE"/>
    <w:rsid w:val="00701B84"/>
    <w:rsid w:val="00703AFC"/>
    <w:rsid w:val="00703D79"/>
    <w:rsid w:val="00704D4F"/>
    <w:rsid w:val="0071021C"/>
    <w:rsid w:val="0071097B"/>
    <w:rsid w:val="00712F29"/>
    <w:rsid w:val="007158D5"/>
    <w:rsid w:val="00716755"/>
    <w:rsid w:val="0072179F"/>
    <w:rsid w:val="007229D5"/>
    <w:rsid w:val="0072433B"/>
    <w:rsid w:val="007265C9"/>
    <w:rsid w:val="00730C96"/>
    <w:rsid w:val="0073154A"/>
    <w:rsid w:val="00736248"/>
    <w:rsid w:val="00737B91"/>
    <w:rsid w:val="007436BD"/>
    <w:rsid w:val="00743D68"/>
    <w:rsid w:val="00744D31"/>
    <w:rsid w:val="00751E6C"/>
    <w:rsid w:val="00753A1F"/>
    <w:rsid w:val="00754061"/>
    <w:rsid w:val="00756FAD"/>
    <w:rsid w:val="0075789C"/>
    <w:rsid w:val="00765E76"/>
    <w:rsid w:val="00774EC1"/>
    <w:rsid w:val="00775B6C"/>
    <w:rsid w:val="00777715"/>
    <w:rsid w:val="0078033B"/>
    <w:rsid w:val="00785E9F"/>
    <w:rsid w:val="00790AC6"/>
    <w:rsid w:val="00792528"/>
    <w:rsid w:val="00792DB7"/>
    <w:rsid w:val="007933F4"/>
    <w:rsid w:val="007A0011"/>
    <w:rsid w:val="007A0105"/>
    <w:rsid w:val="007A22BB"/>
    <w:rsid w:val="007A3FAB"/>
    <w:rsid w:val="007A4513"/>
    <w:rsid w:val="007A6817"/>
    <w:rsid w:val="007B04DB"/>
    <w:rsid w:val="007B10DE"/>
    <w:rsid w:val="007C3F9B"/>
    <w:rsid w:val="007C58AE"/>
    <w:rsid w:val="007C66D3"/>
    <w:rsid w:val="007D1986"/>
    <w:rsid w:val="007D3E69"/>
    <w:rsid w:val="007D5FA1"/>
    <w:rsid w:val="007D6A1C"/>
    <w:rsid w:val="007E07DE"/>
    <w:rsid w:val="007E0EAF"/>
    <w:rsid w:val="007E17F9"/>
    <w:rsid w:val="007E1D15"/>
    <w:rsid w:val="007E1EE0"/>
    <w:rsid w:val="007E2578"/>
    <w:rsid w:val="007E3CDC"/>
    <w:rsid w:val="007E449B"/>
    <w:rsid w:val="007E5A81"/>
    <w:rsid w:val="007E5E8B"/>
    <w:rsid w:val="007F0F6D"/>
    <w:rsid w:val="007F1C30"/>
    <w:rsid w:val="007F2DCD"/>
    <w:rsid w:val="007F4D4F"/>
    <w:rsid w:val="007F5580"/>
    <w:rsid w:val="00803A22"/>
    <w:rsid w:val="008075AA"/>
    <w:rsid w:val="00810EBD"/>
    <w:rsid w:val="00811D32"/>
    <w:rsid w:val="008126E8"/>
    <w:rsid w:val="0081783D"/>
    <w:rsid w:val="008219C6"/>
    <w:rsid w:val="008238B9"/>
    <w:rsid w:val="008239FC"/>
    <w:rsid w:val="0082499E"/>
    <w:rsid w:val="00825CC7"/>
    <w:rsid w:val="008308C1"/>
    <w:rsid w:val="0083131D"/>
    <w:rsid w:val="0083356C"/>
    <w:rsid w:val="008342D1"/>
    <w:rsid w:val="008344D4"/>
    <w:rsid w:val="008410F5"/>
    <w:rsid w:val="008418E9"/>
    <w:rsid w:val="00843A13"/>
    <w:rsid w:val="008457BE"/>
    <w:rsid w:val="00852B56"/>
    <w:rsid w:val="00853B80"/>
    <w:rsid w:val="00855C77"/>
    <w:rsid w:val="00856BAA"/>
    <w:rsid w:val="00856D33"/>
    <w:rsid w:val="00861811"/>
    <w:rsid w:val="00862756"/>
    <w:rsid w:val="008643D6"/>
    <w:rsid w:val="00865252"/>
    <w:rsid w:val="008662E5"/>
    <w:rsid w:val="0086715E"/>
    <w:rsid w:val="008761E2"/>
    <w:rsid w:val="008829A4"/>
    <w:rsid w:val="00883176"/>
    <w:rsid w:val="00884BA2"/>
    <w:rsid w:val="0088662F"/>
    <w:rsid w:val="008870D7"/>
    <w:rsid w:val="008904FA"/>
    <w:rsid w:val="008905E5"/>
    <w:rsid w:val="008929B8"/>
    <w:rsid w:val="00893203"/>
    <w:rsid w:val="008A0AE2"/>
    <w:rsid w:val="008A0B23"/>
    <w:rsid w:val="008A1498"/>
    <w:rsid w:val="008A21DC"/>
    <w:rsid w:val="008A24CA"/>
    <w:rsid w:val="008A26FD"/>
    <w:rsid w:val="008A3B20"/>
    <w:rsid w:val="008A45C1"/>
    <w:rsid w:val="008B40F4"/>
    <w:rsid w:val="008B4CA1"/>
    <w:rsid w:val="008B5107"/>
    <w:rsid w:val="008C3CB9"/>
    <w:rsid w:val="008C6A00"/>
    <w:rsid w:val="008C7896"/>
    <w:rsid w:val="008D15EC"/>
    <w:rsid w:val="008D5AAD"/>
    <w:rsid w:val="008D638C"/>
    <w:rsid w:val="008E08C8"/>
    <w:rsid w:val="008E090B"/>
    <w:rsid w:val="008E11F2"/>
    <w:rsid w:val="008E3108"/>
    <w:rsid w:val="008E4A67"/>
    <w:rsid w:val="008E4D47"/>
    <w:rsid w:val="008E580F"/>
    <w:rsid w:val="008E663E"/>
    <w:rsid w:val="008E71D7"/>
    <w:rsid w:val="008F32CD"/>
    <w:rsid w:val="00902A01"/>
    <w:rsid w:val="009030FC"/>
    <w:rsid w:val="009031EA"/>
    <w:rsid w:val="0090525F"/>
    <w:rsid w:val="00906989"/>
    <w:rsid w:val="00906D9B"/>
    <w:rsid w:val="009108D0"/>
    <w:rsid w:val="009145E8"/>
    <w:rsid w:val="00917F03"/>
    <w:rsid w:val="00924154"/>
    <w:rsid w:val="00925672"/>
    <w:rsid w:val="0092614F"/>
    <w:rsid w:val="00927CA6"/>
    <w:rsid w:val="00927DF9"/>
    <w:rsid w:val="00930341"/>
    <w:rsid w:val="00932B9C"/>
    <w:rsid w:val="00932D6C"/>
    <w:rsid w:val="0093318C"/>
    <w:rsid w:val="009360F2"/>
    <w:rsid w:val="009401DF"/>
    <w:rsid w:val="0094021A"/>
    <w:rsid w:val="00945782"/>
    <w:rsid w:val="0095269B"/>
    <w:rsid w:val="009531E6"/>
    <w:rsid w:val="00953622"/>
    <w:rsid w:val="009543C7"/>
    <w:rsid w:val="00954C26"/>
    <w:rsid w:val="00954ED7"/>
    <w:rsid w:val="00960161"/>
    <w:rsid w:val="00962622"/>
    <w:rsid w:val="009636A2"/>
    <w:rsid w:val="00963C5E"/>
    <w:rsid w:val="009668B7"/>
    <w:rsid w:val="00966AAD"/>
    <w:rsid w:val="00973815"/>
    <w:rsid w:val="00974350"/>
    <w:rsid w:val="00974ABB"/>
    <w:rsid w:val="0097525F"/>
    <w:rsid w:val="00976F24"/>
    <w:rsid w:val="009841C9"/>
    <w:rsid w:val="00985FBF"/>
    <w:rsid w:val="0098678D"/>
    <w:rsid w:val="00987E4F"/>
    <w:rsid w:val="009922B0"/>
    <w:rsid w:val="00992703"/>
    <w:rsid w:val="00993673"/>
    <w:rsid w:val="00994850"/>
    <w:rsid w:val="00995C49"/>
    <w:rsid w:val="00996A74"/>
    <w:rsid w:val="009A1A72"/>
    <w:rsid w:val="009A3AC3"/>
    <w:rsid w:val="009A3D7E"/>
    <w:rsid w:val="009A522E"/>
    <w:rsid w:val="009A7D01"/>
    <w:rsid w:val="009B0BAF"/>
    <w:rsid w:val="009B2906"/>
    <w:rsid w:val="009B53FF"/>
    <w:rsid w:val="009B6C2F"/>
    <w:rsid w:val="009B778E"/>
    <w:rsid w:val="009B7865"/>
    <w:rsid w:val="009C3535"/>
    <w:rsid w:val="009C4E03"/>
    <w:rsid w:val="009D01FD"/>
    <w:rsid w:val="009D1806"/>
    <w:rsid w:val="009D2229"/>
    <w:rsid w:val="009D6B61"/>
    <w:rsid w:val="009D7869"/>
    <w:rsid w:val="009E0776"/>
    <w:rsid w:val="009F48E8"/>
    <w:rsid w:val="00A00656"/>
    <w:rsid w:val="00A0078F"/>
    <w:rsid w:val="00A03BBC"/>
    <w:rsid w:val="00A058BD"/>
    <w:rsid w:val="00A06743"/>
    <w:rsid w:val="00A1052B"/>
    <w:rsid w:val="00A115F5"/>
    <w:rsid w:val="00A124A5"/>
    <w:rsid w:val="00A13219"/>
    <w:rsid w:val="00A143DF"/>
    <w:rsid w:val="00A15CE9"/>
    <w:rsid w:val="00A16C5C"/>
    <w:rsid w:val="00A230D9"/>
    <w:rsid w:val="00A246E9"/>
    <w:rsid w:val="00A24849"/>
    <w:rsid w:val="00A24F54"/>
    <w:rsid w:val="00A2609A"/>
    <w:rsid w:val="00A27DC3"/>
    <w:rsid w:val="00A306FB"/>
    <w:rsid w:val="00A348B6"/>
    <w:rsid w:val="00A35BCE"/>
    <w:rsid w:val="00A3774B"/>
    <w:rsid w:val="00A40B03"/>
    <w:rsid w:val="00A4319D"/>
    <w:rsid w:val="00A43729"/>
    <w:rsid w:val="00A46C84"/>
    <w:rsid w:val="00A5123C"/>
    <w:rsid w:val="00A51FF8"/>
    <w:rsid w:val="00A52235"/>
    <w:rsid w:val="00A536B5"/>
    <w:rsid w:val="00A553E3"/>
    <w:rsid w:val="00A55A06"/>
    <w:rsid w:val="00A561E8"/>
    <w:rsid w:val="00A57799"/>
    <w:rsid w:val="00A606C0"/>
    <w:rsid w:val="00A60CB6"/>
    <w:rsid w:val="00A64754"/>
    <w:rsid w:val="00A64AB2"/>
    <w:rsid w:val="00A71DF1"/>
    <w:rsid w:val="00A723FF"/>
    <w:rsid w:val="00A74A5A"/>
    <w:rsid w:val="00A76058"/>
    <w:rsid w:val="00A909E5"/>
    <w:rsid w:val="00A917CC"/>
    <w:rsid w:val="00A91AC7"/>
    <w:rsid w:val="00A92B11"/>
    <w:rsid w:val="00A92E13"/>
    <w:rsid w:val="00AA020B"/>
    <w:rsid w:val="00AA28E8"/>
    <w:rsid w:val="00AA3463"/>
    <w:rsid w:val="00AA6413"/>
    <w:rsid w:val="00AB049A"/>
    <w:rsid w:val="00AB0B5B"/>
    <w:rsid w:val="00AB0E9B"/>
    <w:rsid w:val="00AC0331"/>
    <w:rsid w:val="00AC17D1"/>
    <w:rsid w:val="00AC1F32"/>
    <w:rsid w:val="00AC3D03"/>
    <w:rsid w:val="00AC4B05"/>
    <w:rsid w:val="00AC4D8C"/>
    <w:rsid w:val="00AC61B0"/>
    <w:rsid w:val="00AC6D19"/>
    <w:rsid w:val="00AD222B"/>
    <w:rsid w:val="00AD46F7"/>
    <w:rsid w:val="00AD4A10"/>
    <w:rsid w:val="00AD53C7"/>
    <w:rsid w:val="00AE4C57"/>
    <w:rsid w:val="00AE5486"/>
    <w:rsid w:val="00AE553A"/>
    <w:rsid w:val="00AF54CA"/>
    <w:rsid w:val="00B008AA"/>
    <w:rsid w:val="00B037AA"/>
    <w:rsid w:val="00B063F9"/>
    <w:rsid w:val="00B12940"/>
    <w:rsid w:val="00B14744"/>
    <w:rsid w:val="00B1540B"/>
    <w:rsid w:val="00B160CC"/>
    <w:rsid w:val="00B20A32"/>
    <w:rsid w:val="00B21734"/>
    <w:rsid w:val="00B23024"/>
    <w:rsid w:val="00B26EDB"/>
    <w:rsid w:val="00B31A78"/>
    <w:rsid w:val="00B32B78"/>
    <w:rsid w:val="00B33E2A"/>
    <w:rsid w:val="00B411BC"/>
    <w:rsid w:val="00B429CC"/>
    <w:rsid w:val="00B5046F"/>
    <w:rsid w:val="00B504A6"/>
    <w:rsid w:val="00B523FF"/>
    <w:rsid w:val="00B53FAF"/>
    <w:rsid w:val="00B55A6D"/>
    <w:rsid w:val="00B573C7"/>
    <w:rsid w:val="00B60AB0"/>
    <w:rsid w:val="00B619D8"/>
    <w:rsid w:val="00B63E98"/>
    <w:rsid w:val="00B64109"/>
    <w:rsid w:val="00B64E51"/>
    <w:rsid w:val="00B65679"/>
    <w:rsid w:val="00B66BA5"/>
    <w:rsid w:val="00B71E9C"/>
    <w:rsid w:val="00B72BB6"/>
    <w:rsid w:val="00B730E4"/>
    <w:rsid w:val="00B819D6"/>
    <w:rsid w:val="00B86450"/>
    <w:rsid w:val="00B86CF8"/>
    <w:rsid w:val="00B879D1"/>
    <w:rsid w:val="00B87AEE"/>
    <w:rsid w:val="00B90234"/>
    <w:rsid w:val="00B9032C"/>
    <w:rsid w:val="00B9322E"/>
    <w:rsid w:val="00B97EF5"/>
    <w:rsid w:val="00BA0313"/>
    <w:rsid w:val="00BA756C"/>
    <w:rsid w:val="00BA7C2D"/>
    <w:rsid w:val="00BB0750"/>
    <w:rsid w:val="00BB0E40"/>
    <w:rsid w:val="00BB29A9"/>
    <w:rsid w:val="00BB52CD"/>
    <w:rsid w:val="00BB5ECA"/>
    <w:rsid w:val="00BB67C1"/>
    <w:rsid w:val="00BC127E"/>
    <w:rsid w:val="00BC15DE"/>
    <w:rsid w:val="00BC4425"/>
    <w:rsid w:val="00BD164F"/>
    <w:rsid w:val="00BD4978"/>
    <w:rsid w:val="00BD5C96"/>
    <w:rsid w:val="00BD6324"/>
    <w:rsid w:val="00BD7A8A"/>
    <w:rsid w:val="00BE5FA1"/>
    <w:rsid w:val="00BE6402"/>
    <w:rsid w:val="00BE714C"/>
    <w:rsid w:val="00BF7AB2"/>
    <w:rsid w:val="00BF7D47"/>
    <w:rsid w:val="00C00C2B"/>
    <w:rsid w:val="00C02B8D"/>
    <w:rsid w:val="00C079C1"/>
    <w:rsid w:val="00C15BDD"/>
    <w:rsid w:val="00C16677"/>
    <w:rsid w:val="00C16E80"/>
    <w:rsid w:val="00C25FB8"/>
    <w:rsid w:val="00C315D1"/>
    <w:rsid w:val="00C32338"/>
    <w:rsid w:val="00C3561C"/>
    <w:rsid w:val="00C40AE2"/>
    <w:rsid w:val="00C42334"/>
    <w:rsid w:val="00C46C1D"/>
    <w:rsid w:val="00C50C3A"/>
    <w:rsid w:val="00C52655"/>
    <w:rsid w:val="00C52D6A"/>
    <w:rsid w:val="00C54ECE"/>
    <w:rsid w:val="00C576C2"/>
    <w:rsid w:val="00C60E9B"/>
    <w:rsid w:val="00C62A87"/>
    <w:rsid w:val="00C63B98"/>
    <w:rsid w:val="00C6496B"/>
    <w:rsid w:val="00C66E2E"/>
    <w:rsid w:val="00C72CA9"/>
    <w:rsid w:val="00C72E9D"/>
    <w:rsid w:val="00C73CAB"/>
    <w:rsid w:val="00C76B7F"/>
    <w:rsid w:val="00C76C07"/>
    <w:rsid w:val="00C823E8"/>
    <w:rsid w:val="00C83E3E"/>
    <w:rsid w:val="00C85A8F"/>
    <w:rsid w:val="00C85F6E"/>
    <w:rsid w:val="00C8693E"/>
    <w:rsid w:val="00C86B9B"/>
    <w:rsid w:val="00C87237"/>
    <w:rsid w:val="00C87706"/>
    <w:rsid w:val="00C94A68"/>
    <w:rsid w:val="00CA036A"/>
    <w:rsid w:val="00CA07B0"/>
    <w:rsid w:val="00CA7464"/>
    <w:rsid w:val="00CA7C8C"/>
    <w:rsid w:val="00CB6729"/>
    <w:rsid w:val="00CB7198"/>
    <w:rsid w:val="00CC16B0"/>
    <w:rsid w:val="00CC47C4"/>
    <w:rsid w:val="00CC501C"/>
    <w:rsid w:val="00CC60E3"/>
    <w:rsid w:val="00CD021A"/>
    <w:rsid w:val="00CD0350"/>
    <w:rsid w:val="00CD36A2"/>
    <w:rsid w:val="00CD4D4B"/>
    <w:rsid w:val="00CE3E1D"/>
    <w:rsid w:val="00CE4F9D"/>
    <w:rsid w:val="00CE5F58"/>
    <w:rsid w:val="00CE7143"/>
    <w:rsid w:val="00CE7DD2"/>
    <w:rsid w:val="00CF103C"/>
    <w:rsid w:val="00CF191C"/>
    <w:rsid w:val="00CF19CF"/>
    <w:rsid w:val="00CF1B57"/>
    <w:rsid w:val="00CF2BDF"/>
    <w:rsid w:val="00CF3DD0"/>
    <w:rsid w:val="00CF6DAE"/>
    <w:rsid w:val="00CF793E"/>
    <w:rsid w:val="00D01C53"/>
    <w:rsid w:val="00D070F5"/>
    <w:rsid w:val="00D10A10"/>
    <w:rsid w:val="00D1548B"/>
    <w:rsid w:val="00D15BD5"/>
    <w:rsid w:val="00D175C3"/>
    <w:rsid w:val="00D22D8A"/>
    <w:rsid w:val="00D32988"/>
    <w:rsid w:val="00D357F5"/>
    <w:rsid w:val="00D36907"/>
    <w:rsid w:val="00D41B22"/>
    <w:rsid w:val="00D44DA2"/>
    <w:rsid w:val="00D4625D"/>
    <w:rsid w:val="00D5000B"/>
    <w:rsid w:val="00D62B2E"/>
    <w:rsid w:val="00D64440"/>
    <w:rsid w:val="00D649EB"/>
    <w:rsid w:val="00D72264"/>
    <w:rsid w:val="00D7322B"/>
    <w:rsid w:val="00D74357"/>
    <w:rsid w:val="00D75D85"/>
    <w:rsid w:val="00D83590"/>
    <w:rsid w:val="00D85186"/>
    <w:rsid w:val="00D8533B"/>
    <w:rsid w:val="00D90C68"/>
    <w:rsid w:val="00D92CA1"/>
    <w:rsid w:val="00D96964"/>
    <w:rsid w:val="00DA36B1"/>
    <w:rsid w:val="00DA6EA3"/>
    <w:rsid w:val="00DA79DF"/>
    <w:rsid w:val="00DB4350"/>
    <w:rsid w:val="00DB4DC8"/>
    <w:rsid w:val="00DB64D6"/>
    <w:rsid w:val="00DC0CEC"/>
    <w:rsid w:val="00DC12E1"/>
    <w:rsid w:val="00DC2036"/>
    <w:rsid w:val="00DC245D"/>
    <w:rsid w:val="00DC5136"/>
    <w:rsid w:val="00DC67F6"/>
    <w:rsid w:val="00DD4566"/>
    <w:rsid w:val="00DD7872"/>
    <w:rsid w:val="00DE5F58"/>
    <w:rsid w:val="00DE6ADB"/>
    <w:rsid w:val="00DE7873"/>
    <w:rsid w:val="00DF160B"/>
    <w:rsid w:val="00DF328C"/>
    <w:rsid w:val="00DF57E4"/>
    <w:rsid w:val="00E07142"/>
    <w:rsid w:val="00E0728F"/>
    <w:rsid w:val="00E07D76"/>
    <w:rsid w:val="00E10FAE"/>
    <w:rsid w:val="00E11570"/>
    <w:rsid w:val="00E179B7"/>
    <w:rsid w:val="00E201F4"/>
    <w:rsid w:val="00E2326D"/>
    <w:rsid w:val="00E23527"/>
    <w:rsid w:val="00E35733"/>
    <w:rsid w:val="00E36D1C"/>
    <w:rsid w:val="00E40254"/>
    <w:rsid w:val="00E4508F"/>
    <w:rsid w:val="00E466D9"/>
    <w:rsid w:val="00E47531"/>
    <w:rsid w:val="00E507B0"/>
    <w:rsid w:val="00E5225E"/>
    <w:rsid w:val="00E54487"/>
    <w:rsid w:val="00E54679"/>
    <w:rsid w:val="00E55C26"/>
    <w:rsid w:val="00E576C5"/>
    <w:rsid w:val="00E610F0"/>
    <w:rsid w:val="00E624A7"/>
    <w:rsid w:val="00E638CA"/>
    <w:rsid w:val="00E63B64"/>
    <w:rsid w:val="00E64244"/>
    <w:rsid w:val="00E659D9"/>
    <w:rsid w:val="00E66FA6"/>
    <w:rsid w:val="00E72CED"/>
    <w:rsid w:val="00E74A77"/>
    <w:rsid w:val="00E74B01"/>
    <w:rsid w:val="00E74D71"/>
    <w:rsid w:val="00E75537"/>
    <w:rsid w:val="00E75E53"/>
    <w:rsid w:val="00E87E99"/>
    <w:rsid w:val="00E9248E"/>
    <w:rsid w:val="00E9475B"/>
    <w:rsid w:val="00E9526C"/>
    <w:rsid w:val="00E960F3"/>
    <w:rsid w:val="00E97D67"/>
    <w:rsid w:val="00EA4762"/>
    <w:rsid w:val="00EA4AAA"/>
    <w:rsid w:val="00EA4FEB"/>
    <w:rsid w:val="00EB1DC3"/>
    <w:rsid w:val="00EB2090"/>
    <w:rsid w:val="00EB5041"/>
    <w:rsid w:val="00EB54CE"/>
    <w:rsid w:val="00EB66F5"/>
    <w:rsid w:val="00EC1E41"/>
    <w:rsid w:val="00EC3448"/>
    <w:rsid w:val="00EC4651"/>
    <w:rsid w:val="00EC4FF1"/>
    <w:rsid w:val="00ED1680"/>
    <w:rsid w:val="00ED1C6D"/>
    <w:rsid w:val="00ED425C"/>
    <w:rsid w:val="00ED488C"/>
    <w:rsid w:val="00ED5729"/>
    <w:rsid w:val="00ED74AE"/>
    <w:rsid w:val="00ED7977"/>
    <w:rsid w:val="00EE0FCA"/>
    <w:rsid w:val="00EF2315"/>
    <w:rsid w:val="00F02AA1"/>
    <w:rsid w:val="00F04691"/>
    <w:rsid w:val="00F11F56"/>
    <w:rsid w:val="00F134D8"/>
    <w:rsid w:val="00F20BE6"/>
    <w:rsid w:val="00F2192A"/>
    <w:rsid w:val="00F2455D"/>
    <w:rsid w:val="00F25C86"/>
    <w:rsid w:val="00F26AEC"/>
    <w:rsid w:val="00F27EF5"/>
    <w:rsid w:val="00F310F5"/>
    <w:rsid w:val="00F318D4"/>
    <w:rsid w:val="00F3547C"/>
    <w:rsid w:val="00F521A5"/>
    <w:rsid w:val="00F525F9"/>
    <w:rsid w:val="00F54CA3"/>
    <w:rsid w:val="00F550F5"/>
    <w:rsid w:val="00F60E4F"/>
    <w:rsid w:val="00F6204D"/>
    <w:rsid w:val="00F67F1B"/>
    <w:rsid w:val="00F70DC0"/>
    <w:rsid w:val="00F7570E"/>
    <w:rsid w:val="00F80FF1"/>
    <w:rsid w:val="00F81A2A"/>
    <w:rsid w:val="00F821B7"/>
    <w:rsid w:val="00F82285"/>
    <w:rsid w:val="00F85D83"/>
    <w:rsid w:val="00F86D20"/>
    <w:rsid w:val="00F86DB7"/>
    <w:rsid w:val="00F87C43"/>
    <w:rsid w:val="00F9071A"/>
    <w:rsid w:val="00F93F11"/>
    <w:rsid w:val="00FA1994"/>
    <w:rsid w:val="00FA5278"/>
    <w:rsid w:val="00FA6C55"/>
    <w:rsid w:val="00FA7088"/>
    <w:rsid w:val="00FA76E2"/>
    <w:rsid w:val="00FB09EA"/>
    <w:rsid w:val="00FB2BF0"/>
    <w:rsid w:val="00FB5F43"/>
    <w:rsid w:val="00FB61BF"/>
    <w:rsid w:val="00FC0F15"/>
    <w:rsid w:val="00FC4130"/>
    <w:rsid w:val="00FC6D71"/>
    <w:rsid w:val="00FD1652"/>
    <w:rsid w:val="00FD310C"/>
    <w:rsid w:val="00FE0B1E"/>
    <w:rsid w:val="00FE0BF5"/>
    <w:rsid w:val="00FE18C3"/>
    <w:rsid w:val="00FE261F"/>
    <w:rsid w:val="00FE4595"/>
    <w:rsid w:val="00FE7E48"/>
    <w:rsid w:val="00FF0748"/>
    <w:rsid w:val="01501EF4"/>
    <w:rsid w:val="037901EC"/>
    <w:rsid w:val="058A77BF"/>
    <w:rsid w:val="06C613A5"/>
    <w:rsid w:val="08627134"/>
    <w:rsid w:val="0A1B6DFB"/>
    <w:rsid w:val="0AD74DAD"/>
    <w:rsid w:val="0C6638AF"/>
    <w:rsid w:val="0D0F22C3"/>
    <w:rsid w:val="0F5C02F2"/>
    <w:rsid w:val="12B15E03"/>
    <w:rsid w:val="131225B8"/>
    <w:rsid w:val="13E75A77"/>
    <w:rsid w:val="1605627C"/>
    <w:rsid w:val="17077A0B"/>
    <w:rsid w:val="18FD6236"/>
    <w:rsid w:val="1AA15311"/>
    <w:rsid w:val="1E9A0AA2"/>
    <w:rsid w:val="1F295D69"/>
    <w:rsid w:val="1F8F51E3"/>
    <w:rsid w:val="1F950EF8"/>
    <w:rsid w:val="20916101"/>
    <w:rsid w:val="23447B70"/>
    <w:rsid w:val="24892B95"/>
    <w:rsid w:val="24982AEC"/>
    <w:rsid w:val="260C002D"/>
    <w:rsid w:val="29F07903"/>
    <w:rsid w:val="2ABB2D6C"/>
    <w:rsid w:val="2B031C10"/>
    <w:rsid w:val="2B9C636F"/>
    <w:rsid w:val="2E231A1E"/>
    <w:rsid w:val="32885630"/>
    <w:rsid w:val="32B062DD"/>
    <w:rsid w:val="32B9542D"/>
    <w:rsid w:val="36212C0E"/>
    <w:rsid w:val="36C14138"/>
    <w:rsid w:val="3A220899"/>
    <w:rsid w:val="3A740687"/>
    <w:rsid w:val="3A8D2FC9"/>
    <w:rsid w:val="3B3718AB"/>
    <w:rsid w:val="3B8F355B"/>
    <w:rsid w:val="3D051BDD"/>
    <w:rsid w:val="3EBB47F3"/>
    <w:rsid w:val="3F1F53E2"/>
    <w:rsid w:val="3F67375C"/>
    <w:rsid w:val="43C5775E"/>
    <w:rsid w:val="43D45BB3"/>
    <w:rsid w:val="45403AE7"/>
    <w:rsid w:val="48C23845"/>
    <w:rsid w:val="4A9A0462"/>
    <w:rsid w:val="5A182607"/>
    <w:rsid w:val="5A370055"/>
    <w:rsid w:val="5AD14436"/>
    <w:rsid w:val="5AE90017"/>
    <w:rsid w:val="5E43326A"/>
    <w:rsid w:val="5E9A355E"/>
    <w:rsid w:val="645372F5"/>
    <w:rsid w:val="649158CF"/>
    <w:rsid w:val="65652B39"/>
    <w:rsid w:val="66DC778E"/>
    <w:rsid w:val="68E94B8A"/>
    <w:rsid w:val="69932ABF"/>
    <w:rsid w:val="70011EAC"/>
    <w:rsid w:val="728243B1"/>
    <w:rsid w:val="76DF5DD2"/>
    <w:rsid w:val="799E3EDB"/>
    <w:rsid w:val="7B760033"/>
    <w:rsid w:val="7C9B1C2B"/>
    <w:rsid w:val="7F915C87"/>
    <w:rsid w:val="7FFA4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773028"/>
  <w15:docId w15:val="{352D279D-1E99-46E3-851C-9DCB539CE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uiPriority="0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iPriority w:val="9"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4">
    <w:name w:val="heading 4"/>
    <w:basedOn w:val="a"/>
    <w:next w:val="a"/>
    <w:link w:val="40"/>
    <w:qFormat/>
    <w:pPr>
      <w:keepNext/>
      <w:keepLines/>
      <w:numPr>
        <w:numId w:val="1"/>
      </w:numPr>
      <w:tabs>
        <w:tab w:val="left" w:pos="425"/>
      </w:tabs>
      <w:adjustRightInd w:val="0"/>
      <w:spacing w:before="280" w:after="290" w:line="376" w:lineRule="atLeast"/>
      <w:textAlignment w:val="baseline"/>
      <w:outlineLvl w:val="3"/>
    </w:pPr>
    <w:rPr>
      <w:rFonts w:ascii="Arial" w:eastAsia="黑体" w:hAnsi="Arial"/>
      <w:b/>
      <w:bCs/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Pr>
      <w:color w:val="0000FF"/>
      <w:u w:val="single"/>
    </w:rPr>
  </w:style>
  <w:style w:type="character" w:styleId="a4">
    <w:name w:val="page number"/>
    <w:basedOn w:val="a0"/>
  </w:style>
  <w:style w:type="character" w:styleId="a5">
    <w:name w:val="FollowedHyperlink"/>
    <w:rPr>
      <w:color w:val="800080"/>
      <w:u w:val="single"/>
    </w:rPr>
  </w:style>
  <w:style w:type="character" w:styleId="a6">
    <w:name w:val="Emphasis"/>
    <w:uiPriority w:val="20"/>
    <w:qFormat/>
    <w:rPr>
      <w:i/>
      <w:iCs/>
    </w:rPr>
  </w:style>
  <w:style w:type="character" w:customStyle="1" w:styleId="NormalCharacter">
    <w:name w:val="NormalCharacter"/>
  </w:style>
  <w:style w:type="character" w:customStyle="1" w:styleId="a7">
    <w:name w:val="页眉 字符"/>
    <w:link w:val="a8"/>
    <w:uiPriority w:val="99"/>
    <w:rPr>
      <w:kern w:val="2"/>
      <w:sz w:val="18"/>
      <w:szCs w:val="18"/>
    </w:rPr>
  </w:style>
  <w:style w:type="character" w:customStyle="1" w:styleId="a9">
    <w:name w:val="正文文本 字符"/>
    <w:link w:val="aa"/>
    <w:rPr>
      <w:rFonts w:ascii="宋体" w:eastAsia="仿宋_GB2312" w:hAnsi="宋体" w:cs="Courier New"/>
      <w:snapToGrid w:val="0"/>
      <w:color w:val="000000"/>
      <w:kern w:val="24"/>
      <w:sz w:val="24"/>
    </w:rPr>
  </w:style>
  <w:style w:type="character" w:customStyle="1" w:styleId="ab">
    <w:name w:val="纯文本 字符"/>
    <w:link w:val="ac"/>
    <w:rPr>
      <w:rFonts w:ascii="宋体" w:hAnsi="Courier New" w:cs="Courier New"/>
      <w:snapToGrid w:val="0"/>
      <w:color w:val="000000"/>
      <w:sz w:val="21"/>
      <w:szCs w:val="21"/>
    </w:rPr>
  </w:style>
  <w:style w:type="character" w:customStyle="1" w:styleId="40">
    <w:name w:val="标题 4 字符"/>
    <w:link w:val="4"/>
    <w:rPr>
      <w:rFonts w:ascii="Arial" w:eastAsia="黑体" w:hAnsi="Arial"/>
      <w:b/>
      <w:bCs/>
      <w:sz w:val="28"/>
      <w:szCs w:val="28"/>
    </w:rPr>
  </w:style>
  <w:style w:type="character" w:customStyle="1" w:styleId="ad">
    <w:name w:val="页脚 字符"/>
    <w:link w:val="ae"/>
    <w:uiPriority w:val="99"/>
    <w:rPr>
      <w:rFonts w:ascii="Calibri" w:eastAsia="宋体" w:hAnsi="Calibri" w:cs="Times New Roman"/>
      <w:sz w:val="18"/>
      <w:szCs w:val="18"/>
    </w:rPr>
  </w:style>
  <w:style w:type="character" w:customStyle="1" w:styleId="af">
    <w:name w:val="日期 字符"/>
    <w:link w:val="af0"/>
    <w:uiPriority w:val="99"/>
    <w:semiHidden/>
    <w:rPr>
      <w:rFonts w:ascii="Calibri" w:eastAsia="宋体" w:hAnsi="Calibri" w:cs="Times New Roman"/>
    </w:rPr>
  </w:style>
  <w:style w:type="character" w:customStyle="1" w:styleId="af1">
    <w:name w:val="批注框文本 字符"/>
    <w:link w:val="af2"/>
    <w:uiPriority w:val="99"/>
    <w:semiHidden/>
    <w:rPr>
      <w:kern w:val="2"/>
      <w:sz w:val="18"/>
      <w:szCs w:val="18"/>
    </w:rPr>
  </w:style>
  <w:style w:type="paragraph" w:styleId="aa">
    <w:name w:val="Body Text"/>
    <w:basedOn w:val="a"/>
    <w:link w:val="a9"/>
    <w:rPr>
      <w:rFonts w:ascii="宋体" w:eastAsia="仿宋_GB2312" w:hAnsi="宋体" w:cs="Courier New"/>
      <w:snapToGrid w:val="0"/>
      <w:color w:val="000000"/>
      <w:kern w:val="24"/>
      <w:sz w:val="24"/>
      <w:szCs w:val="20"/>
    </w:rPr>
  </w:style>
  <w:style w:type="paragraph" w:styleId="ac">
    <w:name w:val="Plain Text"/>
    <w:basedOn w:val="a"/>
    <w:link w:val="ab"/>
    <w:rPr>
      <w:rFonts w:ascii="宋体" w:hAnsi="Courier New" w:cs="Courier New"/>
      <w:snapToGrid w:val="0"/>
      <w:color w:val="000000"/>
      <w:kern w:val="0"/>
      <w:szCs w:val="21"/>
    </w:rPr>
  </w:style>
  <w:style w:type="paragraph" w:styleId="ae">
    <w:name w:val="footer"/>
    <w:basedOn w:val="a"/>
    <w:link w:val="ad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0">
    <w:name w:val="Date"/>
    <w:basedOn w:val="a"/>
    <w:next w:val="a"/>
    <w:link w:val="af"/>
    <w:uiPriority w:val="99"/>
    <w:unhideWhenUsed/>
    <w:pPr>
      <w:ind w:leftChars="2500" w:left="100"/>
    </w:pPr>
  </w:style>
  <w:style w:type="paragraph" w:styleId="af2">
    <w:name w:val="Balloon Text"/>
    <w:basedOn w:val="a"/>
    <w:link w:val="af1"/>
    <w:uiPriority w:val="99"/>
    <w:unhideWhenUsed/>
    <w:rPr>
      <w:sz w:val="18"/>
      <w:szCs w:val="18"/>
    </w:rPr>
  </w:style>
  <w:style w:type="paragraph" w:styleId="a8">
    <w:name w:val="header"/>
    <w:basedOn w:val="a"/>
    <w:link w:val="a7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ParaCharCharCharChar">
    <w:name w:val="默认段落字体 Para Char Char Char Char"/>
    <w:basedOn w:val="a"/>
    <w:rPr>
      <w:rFonts w:ascii="Times New Roman" w:hAnsi="Times New Roman"/>
      <w:szCs w:val="24"/>
    </w:rPr>
  </w:style>
  <w:style w:type="paragraph" w:styleId="af3">
    <w:name w:val="Body Text Indent"/>
    <w:basedOn w:val="a"/>
    <w:link w:val="af4"/>
    <w:uiPriority w:val="99"/>
    <w:semiHidden/>
    <w:unhideWhenUsed/>
    <w:rsid w:val="009A1A72"/>
    <w:pPr>
      <w:spacing w:after="120"/>
      <w:ind w:leftChars="200" w:left="420"/>
    </w:pPr>
  </w:style>
  <w:style w:type="character" w:customStyle="1" w:styleId="af4">
    <w:name w:val="正文文本缩进 字符"/>
    <w:link w:val="af3"/>
    <w:uiPriority w:val="99"/>
    <w:semiHidden/>
    <w:rsid w:val="009A1A72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mail.qq.com/cgi-bin/mail_spam?action=check_link&amp;spam=0&amp;spam_src=1&amp;mailid=ZC3406-bO~aFhz_ymeHLDliQr8~W8b&amp;url=http%3A%2F%2Fwww%2Ezzsx%2Ecom%2Ecn%2F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141414"/>
      </a:dk1>
      <a:lt1>
        <a:sysClr val="window" lastClr="F8F8F8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669</Words>
  <Characters>3816</Characters>
  <Application>Microsoft Office Word</Application>
  <DocSecurity>0</DocSecurity>
  <Lines>31</Lines>
  <Paragraphs>8</Paragraphs>
  <ScaleCrop>false</ScaleCrop>
  <Company>青山纸业</Company>
  <LinksUpToDate>false</LinksUpToDate>
  <CharactersWithSpaces>4477</CharactersWithSpaces>
  <SharedDoc>false</SharedDoc>
  <HLinks>
    <vt:vector size="6" baseType="variant">
      <vt:variant>
        <vt:i4>1310797</vt:i4>
      </vt:variant>
      <vt:variant>
        <vt:i4>0</vt:i4>
      </vt:variant>
      <vt:variant>
        <vt:i4>0</vt:i4>
      </vt:variant>
      <vt:variant>
        <vt:i4>5</vt:i4>
      </vt:variant>
      <vt:variant>
        <vt:lpwstr>https://mail.qq.com/cgi-bin/mail_spam?action=check_link&amp;spam=0&amp;spam_src=1&amp;mailid=ZC3406-bO~aFhz_ymeHLDliQr8~W8b&amp;url=http%3A%2F%2Fwww%2Ezzsx%2Ecom%2Ecn%2F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LXH</dc:creator>
  <cp:lastModifiedBy>Administrator</cp:lastModifiedBy>
  <cp:revision>4</cp:revision>
  <cp:lastPrinted>2019-05-08T00:28:00Z</cp:lastPrinted>
  <dcterms:created xsi:type="dcterms:W3CDTF">2019-11-02T08:30:00Z</dcterms:created>
  <dcterms:modified xsi:type="dcterms:W3CDTF">2019-11-04T00:58:00Z</dcterms:modified>
  <cp:category>招标文件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